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ED14B2" w14:textId="77777777" w:rsidR="00CB595A" w:rsidRPr="007E3E94" w:rsidRDefault="00CB595A" w:rsidP="00CB595A">
      <w:pPr>
        <w:spacing w:after="0"/>
        <w:jc w:val="center"/>
        <w:rPr>
          <w:rFonts w:ascii="Verdana" w:eastAsia="Calibri" w:hAnsi="Verdana"/>
          <w:b/>
        </w:rPr>
      </w:pPr>
      <w:r w:rsidRPr="007E3E94">
        <w:rPr>
          <w:rFonts w:ascii="Verdana" w:eastAsia="Calibri" w:hAnsi="Verdana"/>
          <w:b/>
        </w:rPr>
        <w:t>NOTES IN RELATION TO THE ANNUAL GENERAL MEETING OF PRIMETEL PLC</w:t>
      </w:r>
    </w:p>
    <w:p w14:paraId="7C3FBF09" w14:textId="77777777" w:rsidR="00CB595A" w:rsidRPr="003E24F5" w:rsidRDefault="00CB595A" w:rsidP="00CB595A">
      <w:pPr>
        <w:spacing w:after="0"/>
        <w:jc w:val="center"/>
        <w:rPr>
          <w:rFonts w:ascii="Verdana" w:eastAsia="Calibri" w:hAnsi="Verdana"/>
          <w:b/>
          <w:lang w:val="el-GR"/>
        </w:rPr>
      </w:pPr>
      <w:r w:rsidRPr="007E3E94">
        <w:rPr>
          <w:rFonts w:ascii="Verdana" w:eastAsia="Calibri" w:hAnsi="Verdana"/>
          <w:b/>
        </w:rPr>
        <w:t>ON</w:t>
      </w:r>
      <w:r>
        <w:rPr>
          <w:rFonts w:ascii="Verdana" w:eastAsia="Calibri" w:hAnsi="Verdana"/>
          <w:b/>
        </w:rPr>
        <w:t xml:space="preserve"> </w:t>
      </w:r>
      <w:r>
        <w:rPr>
          <w:rFonts w:ascii="Verdana" w:eastAsia="Calibri" w:hAnsi="Verdana"/>
          <w:b/>
          <w:lang w:val="en-GB"/>
        </w:rPr>
        <w:t>28</w:t>
      </w:r>
      <w:r w:rsidRPr="002B50DF">
        <w:rPr>
          <w:rFonts w:ascii="Verdana" w:eastAsia="Calibri" w:hAnsi="Verdana"/>
          <w:b/>
          <w:vertAlign w:val="superscript"/>
          <w:lang w:val="en-GB"/>
        </w:rPr>
        <w:t>TH</w:t>
      </w:r>
      <w:r>
        <w:rPr>
          <w:rFonts w:ascii="Verdana" w:eastAsia="Calibri" w:hAnsi="Verdana"/>
          <w:b/>
          <w:lang w:val="en-GB"/>
        </w:rPr>
        <w:t xml:space="preserve"> </w:t>
      </w:r>
      <w:r>
        <w:rPr>
          <w:rFonts w:ascii="Verdana" w:eastAsia="Calibri" w:hAnsi="Verdana"/>
          <w:b/>
        </w:rPr>
        <w:t>DECEMBER 2020 (the “AGM”)</w:t>
      </w:r>
    </w:p>
    <w:p w14:paraId="3490BC53" w14:textId="77777777" w:rsidR="00CB595A" w:rsidRDefault="00CB595A" w:rsidP="00CB595A">
      <w:pPr>
        <w:spacing w:after="0"/>
        <w:jc w:val="center"/>
        <w:rPr>
          <w:rFonts w:ascii="Verdana" w:eastAsia="Calibri" w:hAnsi="Verdana"/>
          <w:b/>
        </w:rPr>
      </w:pPr>
    </w:p>
    <w:p w14:paraId="2F957FF7" w14:textId="77777777" w:rsidR="00CB595A" w:rsidRDefault="00CB595A" w:rsidP="00CB595A">
      <w:pPr>
        <w:rPr>
          <w:rFonts w:ascii="Verdana" w:hAnsi="Verdana"/>
          <w:b/>
        </w:rPr>
      </w:pPr>
      <w:bookmarkStart w:id="0" w:name="_Hlk47603511"/>
      <w:r w:rsidRPr="00374D06">
        <w:rPr>
          <w:rFonts w:ascii="Verdana" w:hAnsi="Verdana"/>
          <w:b/>
        </w:rPr>
        <w:t>Introduction</w:t>
      </w:r>
    </w:p>
    <w:p w14:paraId="5BA83B72" w14:textId="1B4B5E27" w:rsidR="00CB595A" w:rsidRDefault="00CB595A" w:rsidP="00CB595A">
      <w:pPr>
        <w:rPr>
          <w:rFonts w:ascii="Verdana" w:hAnsi="Verdana"/>
          <w:bCs/>
        </w:rPr>
      </w:pPr>
      <w:bookmarkStart w:id="1" w:name="_Hlk47604941"/>
      <w:r>
        <w:rPr>
          <w:rFonts w:ascii="Verdana" w:hAnsi="Verdana"/>
          <w:bCs/>
        </w:rPr>
        <w:t>D</w:t>
      </w:r>
      <w:r w:rsidRPr="002B50DF">
        <w:rPr>
          <w:rFonts w:ascii="Verdana" w:hAnsi="Verdana"/>
          <w:bCs/>
        </w:rPr>
        <w:t>ue to the</w:t>
      </w:r>
      <w:r>
        <w:rPr>
          <w:rFonts w:ascii="Verdana" w:hAnsi="Verdana"/>
          <w:bCs/>
        </w:rPr>
        <w:t xml:space="preserve"> on-going circumstances as a result of the</w:t>
      </w:r>
      <w:r w:rsidRPr="002B50DF">
        <w:rPr>
          <w:rFonts w:ascii="Verdana" w:hAnsi="Verdana"/>
          <w:bCs/>
        </w:rPr>
        <w:t xml:space="preserve"> COVID-19 pandemic and</w:t>
      </w:r>
      <w:r>
        <w:rPr>
          <w:rFonts w:ascii="Verdana" w:hAnsi="Verdana"/>
          <w:bCs/>
        </w:rPr>
        <w:t xml:space="preserve"> according to the relative </w:t>
      </w:r>
      <w:r w:rsidR="00A61F8F">
        <w:rPr>
          <w:rFonts w:ascii="Verdana" w:hAnsi="Verdana"/>
          <w:bCs/>
        </w:rPr>
        <w:t>guiding lines</w:t>
      </w:r>
      <w:r>
        <w:rPr>
          <w:rFonts w:ascii="Verdana" w:hAnsi="Verdana"/>
          <w:bCs/>
        </w:rPr>
        <w:t xml:space="preserve"> of the Ministry of Health and the measures in force for facing the pandemic</w:t>
      </w:r>
      <w:r w:rsidRPr="002B50DF">
        <w:rPr>
          <w:rFonts w:ascii="Verdana" w:hAnsi="Verdana"/>
          <w:bCs/>
        </w:rPr>
        <w:t xml:space="preserve">, </w:t>
      </w:r>
      <w:r w:rsidRPr="00CB595A">
        <w:rPr>
          <w:rFonts w:ascii="Verdana" w:hAnsi="Verdana"/>
          <w:b/>
          <w:u w:val="single"/>
        </w:rPr>
        <w:t xml:space="preserve">participation to the Annual General Meeting shall be possible ONLY </w:t>
      </w:r>
      <w:r>
        <w:rPr>
          <w:rFonts w:ascii="Verdana" w:hAnsi="Verdana"/>
          <w:b/>
          <w:u w:val="single"/>
        </w:rPr>
        <w:t>FROM</w:t>
      </w:r>
      <w:r w:rsidRPr="00CB595A">
        <w:rPr>
          <w:rFonts w:ascii="Verdana" w:hAnsi="Verdana"/>
          <w:b/>
          <w:u w:val="single"/>
        </w:rPr>
        <w:t xml:space="preserve"> A DISTANCE</w:t>
      </w:r>
      <w:r w:rsidRPr="00965878">
        <w:rPr>
          <w:rFonts w:ascii="Verdana" w:hAnsi="Verdana"/>
          <w:b/>
        </w:rPr>
        <w:t xml:space="preserve"> </w:t>
      </w:r>
      <w:r w:rsidRPr="00CB595A">
        <w:rPr>
          <w:rFonts w:ascii="Verdana" w:hAnsi="Verdana"/>
          <w:bCs/>
        </w:rPr>
        <w:t>through the use of electronic means of two-way real-time communication.</w:t>
      </w:r>
    </w:p>
    <w:p w14:paraId="1AD59E95" w14:textId="77777777" w:rsidR="00CB595A" w:rsidRDefault="00CB595A" w:rsidP="00CB595A">
      <w:pPr>
        <w:spacing w:after="0"/>
        <w:rPr>
          <w:rFonts w:ascii="Verdana" w:hAnsi="Verdana"/>
          <w:bCs/>
        </w:rPr>
      </w:pPr>
      <w:r>
        <w:rPr>
          <w:rFonts w:ascii="Verdana" w:hAnsi="Verdana"/>
          <w:bCs/>
        </w:rPr>
        <w:t>T</w:t>
      </w:r>
      <w:r w:rsidRPr="002B50DF">
        <w:rPr>
          <w:rFonts w:ascii="Verdana" w:hAnsi="Verdana"/>
          <w:bCs/>
        </w:rPr>
        <w:t xml:space="preserve">he Company will offer the ability to the shareholders of the Company and their proxies (as applicable) to participate at the AGM through electronic means </w:t>
      </w:r>
      <w:r w:rsidRPr="00CB595A">
        <w:rPr>
          <w:rFonts w:ascii="Verdana" w:hAnsi="Verdana"/>
          <w:bCs/>
        </w:rPr>
        <w:t>in accordance with Article 128D of the Cyprus Companies Law Cap. 113.</w:t>
      </w:r>
      <w:bookmarkEnd w:id="0"/>
      <w:bookmarkEnd w:id="1"/>
    </w:p>
    <w:p w14:paraId="31110FCA" w14:textId="77777777" w:rsidR="00CB595A" w:rsidRDefault="00CB595A" w:rsidP="00CB595A">
      <w:pPr>
        <w:rPr>
          <w:rFonts w:ascii="Verdana" w:eastAsia="Calibri" w:hAnsi="Verdana"/>
          <w:b/>
        </w:rPr>
      </w:pPr>
    </w:p>
    <w:p w14:paraId="637E45D9" w14:textId="7BCAE06F" w:rsidR="00CB595A" w:rsidRPr="001521F9" w:rsidRDefault="00CB595A" w:rsidP="00CB595A">
      <w:pPr>
        <w:rPr>
          <w:rFonts w:ascii="Verdana" w:eastAsia="Calibri" w:hAnsi="Verdana"/>
          <w:b/>
          <w:lang w:val="en-GB"/>
        </w:rPr>
      </w:pPr>
      <w:r w:rsidRPr="007E3E94">
        <w:rPr>
          <w:rFonts w:ascii="Verdana" w:eastAsia="Calibri" w:hAnsi="Verdana"/>
          <w:b/>
        </w:rPr>
        <w:t>Proxy</w:t>
      </w:r>
      <w:r>
        <w:rPr>
          <w:rFonts w:ascii="Verdana" w:eastAsia="Calibri" w:hAnsi="Verdana"/>
          <w:b/>
          <w:lang w:val="el-GR"/>
        </w:rPr>
        <w:t xml:space="preserve"> </w:t>
      </w:r>
      <w:r>
        <w:rPr>
          <w:rFonts w:ascii="Verdana" w:eastAsia="Calibri" w:hAnsi="Verdana"/>
          <w:b/>
          <w:lang w:val="en-GB"/>
        </w:rPr>
        <w:t>Form</w:t>
      </w:r>
    </w:p>
    <w:p w14:paraId="7E4A809A" w14:textId="77777777" w:rsidR="00CB595A" w:rsidRDefault="00CB595A" w:rsidP="00CB595A">
      <w:pPr>
        <w:jc w:val="both"/>
        <w:rPr>
          <w:rFonts w:ascii="Verdana" w:eastAsia="Calibri" w:hAnsi="Verdana" w:cs="Arial"/>
        </w:rPr>
      </w:pPr>
      <w:r w:rsidRPr="007E3E94">
        <w:rPr>
          <w:rFonts w:ascii="Verdana" w:eastAsia="Calibri" w:hAnsi="Verdana" w:cs="Arial"/>
        </w:rPr>
        <w:t>Every shareholder who has the right to be present and vote at the above Annual General Meeting may appoint a proxy to be present and vote on his behalf. It is not necessary that such a proxy be a shareholder of the Company.</w:t>
      </w:r>
    </w:p>
    <w:p w14:paraId="0B348DEF" w14:textId="77777777" w:rsidR="00CB595A" w:rsidRPr="001521F9" w:rsidRDefault="00CB595A" w:rsidP="00CB595A">
      <w:pPr>
        <w:spacing w:after="0"/>
        <w:jc w:val="both"/>
        <w:rPr>
          <w:rFonts w:ascii="Verdana" w:eastAsia="Calibri" w:hAnsi="Verdana" w:cs="Arial"/>
          <w:lang w:val="en-GB"/>
        </w:rPr>
      </w:pPr>
      <w:r w:rsidRPr="001521F9">
        <w:rPr>
          <w:rFonts w:ascii="Verdana" w:eastAsia="Calibri" w:hAnsi="Verdana" w:cs="Arial"/>
          <w:lang w:val="en-GB"/>
        </w:rPr>
        <w:t xml:space="preserve">A sample </w:t>
      </w:r>
      <w:r w:rsidRPr="001521F9">
        <w:rPr>
          <w:rFonts w:ascii="Verdana" w:eastAsia="Calibri" w:hAnsi="Verdana" w:cs="Arial"/>
        </w:rPr>
        <w:t>proxy form</w:t>
      </w:r>
      <w:r w:rsidRPr="001521F9">
        <w:rPr>
          <w:rFonts w:ascii="Verdana" w:eastAsia="Calibri" w:hAnsi="Verdana" w:cs="Arial"/>
          <w:lang w:val="el-GR"/>
        </w:rPr>
        <w:t xml:space="preserve"> </w:t>
      </w:r>
      <w:r w:rsidRPr="001521F9">
        <w:rPr>
          <w:rFonts w:ascii="Verdana" w:eastAsia="Calibri" w:hAnsi="Verdana" w:cs="Arial"/>
          <w:lang w:val="en-GB"/>
        </w:rPr>
        <w:t xml:space="preserve">is given below as </w:t>
      </w:r>
      <w:r w:rsidRPr="00CB595A">
        <w:rPr>
          <w:rFonts w:ascii="Verdana" w:eastAsia="Calibri" w:hAnsi="Verdana" w:cs="Arial"/>
          <w:b/>
          <w:bCs/>
          <w:u w:val="single"/>
          <w:lang w:val="en-GB"/>
        </w:rPr>
        <w:t>Appendix A</w:t>
      </w:r>
      <w:r w:rsidRPr="00CB595A">
        <w:rPr>
          <w:rFonts w:ascii="Verdana" w:eastAsia="Calibri" w:hAnsi="Verdana" w:cs="Arial"/>
          <w:u w:val="single"/>
          <w:lang w:val="en-GB"/>
        </w:rPr>
        <w:t>.</w:t>
      </w:r>
    </w:p>
    <w:p w14:paraId="7A35B235" w14:textId="77777777" w:rsidR="00CB595A" w:rsidRDefault="00CB595A" w:rsidP="00CB595A">
      <w:pPr>
        <w:jc w:val="both"/>
        <w:rPr>
          <w:rFonts w:ascii="Verdana" w:eastAsia="Calibri" w:hAnsi="Verdana" w:cs="Arial"/>
          <w:lang w:val="en-GB"/>
        </w:rPr>
      </w:pPr>
    </w:p>
    <w:p w14:paraId="790297C8" w14:textId="064FED18" w:rsidR="00CB595A" w:rsidRPr="00CE75E1" w:rsidRDefault="00CB595A" w:rsidP="00CB595A">
      <w:pPr>
        <w:jc w:val="both"/>
        <w:rPr>
          <w:rFonts w:ascii="Verdana" w:eastAsia="Calibri" w:hAnsi="Verdana" w:cs="Arial"/>
          <w:b/>
          <w:bCs/>
          <w:lang w:val="en-GB"/>
        </w:rPr>
      </w:pPr>
      <w:r>
        <w:rPr>
          <w:rFonts w:ascii="Verdana" w:eastAsia="Calibri" w:hAnsi="Verdana" w:cs="Arial"/>
          <w:b/>
          <w:bCs/>
          <w:lang w:val="en-GB"/>
        </w:rPr>
        <w:t>A</w:t>
      </w:r>
      <w:r w:rsidRPr="00CE75E1">
        <w:rPr>
          <w:rFonts w:ascii="Verdana" w:eastAsia="Calibri" w:hAnsi="Verdana" w:cs="Arial"/>
          <w:b/>
          <w:bCs/>
          <w:lang w:val="en-GB"/>
        </w:rPr>
        <w:t xml:space="preserve">pplication for participation </w:t>
      </w:r>
      <w:r>
        <w:rPr>
          <w:rFonts w:ascii="Verdana" w:eastAsia="Calibri" w:hAnsi="Verdana" w:cs="Arial"/>
          <w:b/>
          <w:bCs/>
          <w:lang w:val="en-GB"/>
        </w:rPr>
        <w:t>from</w:t>
      </w:r>
      <w:r w:rsidRPr="00CE75E1">
        <w:rPr>
          <w:rFonts w:ascii="Verdana" w:eastAsia="Calibri" w:hAnsi="Verdana" w:cs="Arial"/>
          <w:b/>
          <w:bCs/>
          <w:lang w:val="en-GB"/>
        </w:rPr>
        <w:t xml:space="preserve"> a distance</w:t>
      </w:r>
      <w:r>
        <w:rPr>
          <w:rFonts w:ascii="Verdana" w:eastAsia="Calibri" w:hAnsi="Verdana" w:cs="Arial"/>
          <w:b/>
          <w:bCs/>
          <w:lang w:val="en-GB"/>
        </w:rPr>
        <w:t xml:space="preserve"> through electronic means</w:t>
      </w:r>
    </w:p>
    <w:p w14:paraId="7385CFA9" w14:textId="434755FC" w:rsidR="00CB595A" w:rsidRDefault="00CB595A" w:rsidP="00CB595A">
      <w:pPr>
        <w:spacing w:after="0"/>
        <w:jc w:val="both"/>
        <w:rPr>
          <w:rFonts w:ascii="Verdana" w:eastAsia="Calibri" w:hAnsi="Verdana" w:cs="Arial"/>
          <w:lang w:val="en-GB"/>
        </w:rPr>
      </w:pPr>
      <w:r>
        <w:rPr>
          <w:rFonts w:ascii="Verdana" w:eastAsia="Calibri" w:hAnsi="Verdana" w:cs="Arial"/>
          <w:lang w:val="en-GB"/>
        </w:rPr>
        <w:t xml:space="preserve">A shareholder (or a representative duly appointed with the on-time submission of the Proxy Form as per Appendix A mentioned above), who wishes to participate at the AGM </w:t>
      </w:r>
      <w:r w:rsidRPr="007E206A">
        <w:rPr>
          <w:rFonts w:ascii="Verdana" w:eastAsia="Calibri" w:hAnsi="Verdana" w:cs="Arial"/>
          <w:lang w:val="en-GB"/>
        </w:rPr>
        <w:t>through electronic means</w:t>
      </w:r>
      <w:r>
        <w:rPr>
          <w:rFonts w:ascii="Verdana" w:eastAsia="Calibri" w:hAnsi="Verdana" w:cs="Arial"/>
          <w:lang w:val="en-GB"/>
        </w:rPr>
        <w:t xml:space="preserve">, should submit </w:t>
      </w:r>
      <w:r w:rsidRPr="001521F9">
        <w:rPr>
          <w:rFonts w:ascii="Verdana" w:eastAsia="Calibri" w:hAnsi="Verdana" w:cs="Arial"/>
          <w:u w:val="single"/>
          <w:lang w:val="en-GB"/>
        </w:rPr>
        <w:t xml:space="preserve">a written application for participation </w:t>
      </w:r>
      <w:r w:rsidRPr="007E206A">
        <w:rPr>
          <w:rFonts w:ascii="Verdana" w:eastAsia="Calibri" w:hAnsi="Verdana" w:cs="Arial"/>
          <w:u w:val="single"/>
          <w:lang w:val="en-GB"/>
        </w:rPr>
        <w:t>from</w:t>
      </w:r>
      <w:r w:rsidRPr="001521F9">
        <w:rPr>
          <w:rFonts w:ascii="Verdana" w:eastAsia="Calibri" w:hAnsi="Verdana" w:cs="Arial"/>
          <w:u w:val="single"/>
          <w:lang w:val="en-GB"/>
        </w:rPr>
        <w:t xml:space="preserve"> a distance </w:t>
      </w:r>
      <w:r w:rsidRPr="007E206A">
        <w:rPr>
          <w:rFonts w:ascii="Verdana" w:eastAsia="Calibri" w:hAnsi="Verdana" w:cs="Arial"/>
          <w:u w:val="single"/>
          <w:lang w:val="en-GB"/>
        </w:rPr>
        <w:t>through electronic means</w:t>
      </w:r>
      <w:r>
        <w:rPr>
          <w:rFonts w:ascii="Verdana" w:eastAsia="Calibri" w:hAnsi="Verdana" w:cs="Arial"/>
          <w:lang w:val="en-GB"/>
        </w:rPr>
        <w:t>,</w:t>
      </w:r>
      <w:r>
        <w:rPr>
          <w:rFonts w:ascii="Verdana" w:eastAsia="Calibri" w:hAnsi="Verdana" w:cs="Arial"/>
          <w:lang w:val="el-GR"/>
        </w:rPr>
        <w:t xml:space="preserve"> </w:t>
      </w:r>
      <w:r>
        <w:rPr>
          <w:rFonts w:ascii="Verdana" w:eastAsia="Calibri" w:hAnsi="Verdana" w:cs="Arial"/>
          <w:lang w:val="en-GB"/>
        </w:rPr>
        <w:t xml:space="preserve">to get the relative instructions, information and details for electronic connection. A sample of the form for </w:t>
      </w:r>
      <w:r w:rsidRPr="007E206A">
        <w:rPr>
          <w:rFonts w:ascii="Verdana" w:eastAsia="Calibri" w:hAnsi="Verdana" w:cs="Arial"/>
          <w:lang w:val="en-GB"/>
        </w:rPr>
        <w:t xml:space="preserve">application for participation </w:t>
      </w:r>
      <w:r>
        <w:rPr>
          <w:rFonts w:ascii="Verdana" w:eastAsia="Calibri" w:hAnsi="Verdana" w:cs="Arial"/>
          <w:lang w:val="en-GB"/>
        </w:rPr>
        <w:t xml:space="preserve">at the AGM </w:t>
      </w:r>
      <w:r w:rsidRPr="007E206A">
        <w:rPr>
          <w:rFonts w:ascii="Verdana" w:eastAsia="Calibri" w:hAnsi="Verdana" w:cs="Arial"/>
          <w:lang w:val="en-GB"/>
        </w:rPr>
        <w:t>from a distance through electronic means</w:t>
      </w:r>
      <w:r>
        <w:rPr>
          <w:rFonts w:ascii="Verdana" w:eastAsia="Calibri" w:hAnsi="Verdana" w:cs="Arial"/>
          <w:lang w:val="en-GB"/>
        </w:rPr>
        <w:t xml:space="preserve"> is given below as </w:t>
      </w:r>
      <w:r w:rsidRPr="001521F9">
        <w:rPr>
          <w:rFonts w:ascii="Verdana" w:eastAsia="Calibri" w:hAnsi="Verdana" w:cs="Arial"/>
          <w:b/>
          <w:bCs/>
          <w:lang w:val="en-GB"/>
        </w:rPr>
        <w:t>Appendix B</w:t>
      </w:r>
      <w:r>
        <w:rPr>
          <w:rFonts w:ascii="Verdana" w:eastAsia="Calibri" w:hAnsi="Verdana" w:cs="Arial"/>
          <w:lang w:val="en-GB"/>
        </w:rPr>
        <w:t>.</w:t>
      </w:r>
    </w:p>
    <w:p w14:paraId="6F7C77E9" w14:textId="77777777" w:rsidR="00CB595A" w:rsidRDefault="00CB595A" w:rsidP="00CB595A">
      <w:pPr>
        <w:jc w:val="both"/>
        <w:rPr>
          <w:rFonts w:ascii="Verdana" w:eastAsia="Calibri" w:hAnsi="Verdana" w:cs="Arial"/>
          <w:lang w:val="en-GB"/>
        </w:rPr>
      </w:pPr>
    </w:p>
    <w:p w14:paraId="151106AE" w14:textId="77777777" w:rsidR="00CB595A" w:rsidRPr="00257C9B" w:rsidRDefault="00CB595A" w:rsidP="00CB595A">
      <w:pPr>
        <w:jc w:val="both"/>
        <w:rPr>
          <w:rFonts w:ascii="Verdana" w:eastAsia="Calibri" w:hAnsi="Verdana" w:cs="Arial"/>
          <w:b/>
          <w:bCs/>
          <w:lang w:val="en-GB"/>
        </w:rPr>
      </w:pPr>
      <w:r w:rsidRPr="00257C9B">
        <w:rPr>
          <w:rFonts w:ascii="Verdana" w:eastAsia="Calibri" w:hAnsi="Verdana" w:cs="Arial"/>
          <w:b/>
          <w:bCs/>
          <w:lang w:val="en-GB"/>
        </w:rPr>
        <w:t xml:space="preserve">Procedure for Participation </w:t>
      </w:r>
    </w:p>
    <w:p w14:paraId="4939FD61" w14:textId="77777777" w:rsidR="00CB595A" w:rsidRPr="007063AA" w:rsidRDefault="00CB595A" w:rsidP="00CB595A">
      <w:pPr>
        <w:jc w:val="both"/>
        <w:rPr>
          <w:rFonts w:ascii="Verdana" w:eastAsia="Calibri" w:hAnsi="Verdana" w:cs="Arial"/>
          <w:b/>
          <w:bCs/>
          <w:lang w:val="en-GB"/>
        </w:rPr>
      </w:pPr>
      <w:r>
        <w:rPr>
          <w:rFonts w:ascii="Verdana" w:eastAsia="Calibri" w:hAnsi="Verdana" w:cs="Arial"/>
          <w:lang w:val="en-GB"/>
        </w:rPr>
        <w:t xml:space="preserve">The </w:t>
      </w:r>
      <w:r w:rsidRPr="00CE75E1">
        <w:rPr>
          <w:rFonts w:ascii="Verdana" w:eastAsia="Calibri" w:hAnsi="Verdana" w:cs="Arial"/>
          <w:b/>
          <w:bCs/>
          <w:lang w:val="en-GB"/>
        </w:rPr>
        <w:t>Application for participation at a distance</w:t>
      </w:r>
      <w:r>
        <w:rPr>
          <w:rFonts w:ascii="Verdana" w:eastAsia="Calibri" w:hAnsi="Verdana" w:cs="Arial"/>
          <w:b/>
          <w:bCs/>
          <w:lang w:val="en-GB"/>
        </w:rPr>
        <w:t xml:space="preserve"> through electronic means </w:t>
      </w:r>
      <w:r>
        <w:rPr>
          <w:rFonts w:ascii="Verdana" w:eastAsia="Calibri" w:hAnsi="Verdana" w:cs="Arial"/>
          <w:lang w:val="en-GB"/>
        </w:rPr>
        <w:t>once completed and signed by the shareholder should be sent to</w:t>
      </w:r>
      <w:r>
        <w:rPr>
          <w:rFonts w:ascii="Verdana" w:eastAsia="Calibri" w:hAnsi="Verdana" w:cs="Arial"/>
          <w:lang w:val="el-GR"/>
        </w:rPr>
        <w:t xml:space="preserve"> </w:t>
      </w:r>
      <w:r>
        <w:rPr>
          <w:rFonts w:ascii="Verdana" w:eastAsia="Calibri" w:hAnsi="Verdana" w:cs="Arial"/>
        </w:rPr>
        <w:t xml:space="preserve">the email address </w:t>
      </w:r>
      <w:hyperlink r:id="rId8" w:history="1">
        <w:r w:rsidRPr="003E1145">
          <w:rPr>
            <w:rStyle w:val="Hyperlink"/>
            <w:rFonts w:ascii="Verdana" w:eastAsia="Calibri" w:hAnsi="Verdana" w:cs="Arial"/>
          </w:rPr>
          <w:t>investorsrelations@prime-tel.com</w:t>
        </w:r>
      </w:hyperlink>
      <w:r>
        <w:rPr>
          <w:rStyle w:val="Hyperlink"/>
          <w:rFonts w:ascii="Verdana" w:eastAsia="Calibri" w:hAnsi="Verdana" w:cs="Arial"/>
          <w:lang w:val="el-GR"/>
        </w:rPr>
        <w:t xml:space="preserve"> </w:t>
      </w:r>
      <w:r w:rsidRPr="007063AA">
        <w:rPr>
          <w:rFonts w:ascii="Verdana" w:eastAsia="Calibri" w:hAnsi="Verdana" w:cs="Arial"/>
          <w:u w:val="single"/>
        </w:rPr>
        <w:t>or to fax no. 22 355551</w:t>
      </w:r>
      <w:r w:rsidRPr="007E3E94">
        <w:rPr>
          <w:rFonts w:ascii="Verdana" w:eastAsia="Calibri" w:hAnsi="Verdana" w:cs="Arial"/>
        </w:rPr>
        <w:t xml:space="preserve"> </w:t>
      </w:r>
      <w:r>
        <w:rPr>
          <w:rStyle w:val="Hyperlink"/>
          <w:rFonts w:ascii="Verdana" w:eastAsia="Calibri" w:hAnsi="Verdana" w:cs="Arial"/>
        </w:rPr>
        <w:t xml:space="preserve">and subsequently the original </w:t>
      </w:r>
      <w:r w:rsidRPr="007E3E94">
        <w:rPr>
          <w:rFonts w:ascii="Verdana" w:eastAsia="Calibri" w:hAnsi="Verdana" w:cs="Arial"/>
        </w:rPr>
        <w:t>should be deposited</w:t>
      </w:r>
      <w:r>
        <w:rPr>
          <w:rFonts w:ascii="Verdana" w:eastAsia="Calibri" w:hAnsi="Verdana" w:cs="Arial"/>
          <w:lang w:val="el-GR"/>
        </w:rPr>
        <w:t xml:space="preserve"> </w:t>
      </w:r>
      <w:r>
        <w:rPr>
          <w:rFonts w:ascii="Verdana" w:eastAsia="Calibri" w:hAnsi="Verdana" w:cs="Arial"/>
          <w:lang w:val="en-GB"/>
        </w:rPr>
        <w:t>at least 48 hours before the time set for the AGM</w:t>
      </w:r>
      <w:r>
        <w:rPr>
          <w:rFonts w:ascii="Verdana" w:eastAsia="Calibri" w:hAnsi="Verdana" w:cs="Arial"/>
          <w:lang w:val="el-GR"/>
        </w:rPr>
        <w:t xml:space="preserve"> </w:t>
      </w:r>
      <w:r w:rsidRPr="007E3E94">
        <w:rPr>
          <w:rFonts w:ascii="Verdana" w:eastAsia="Calibri" w:hAnsi="Verdana" w:cs="Arial"/>
        </w:rPr>
        <w:t>at the Company’s Registered Office at OMONIAS 141, MARITIME CENTRE, 3045 LIMASSOL</w:t>
      </w:r>
      <w:r>
        <w:rPr>
          <w:rFonts w:ascii="Verdana" w:eastAsia="Calibri" w:hAnsi="Verdana" w:cs="Arial"/>
          <w:lang w:val="en-GB"/>
        </w:rPr>
        <w:t>.</w:t>
      </w:r>
    </w:p>
    <w:p w14:paraId="50BA469B" w14:textId="77777777" w:rsidR="00CB595A" w:rsidRPr="00C615F1" w:rsidRDefault="00CB595A" w:rsidP="00CB595A">
      <w:pPr>
        <w:rPr>
          <w:rFonts w:ascii="Verdana" w:eastAsia="Calibri" w:hAnsi="Verdana"/>
          <w:lang w:val="en-GB"/>
        </w:rPr>
      </w:pPr>
      <w:r>
        <w:rPr>
          <w:rFonts w:ascii="Verdana" w:eastAsia="Calibri" w:hAnsi="Verdana"/>
          <w:lang w:val="en-GB"/>
        </w:rPr>
        <w:t xml:space="preserve">In case a shareholder appoints a proxy </w:t>
      </w:r>
      <w:r w:rsidRPr="007E3E94">
        <w:rPr>
          <w:rFonts w:ascii="Verdana" w:eastAsia="Calibri" w:hAnsi="Verdana" w:cs="Arial"/>
        </w:rPr>
        <w:t xml:space="preserve">to </w:t>
      </w:r>
      <w:r>
        <w:rPr>
          <w:rFonts w:ascii="Verdana" w:eastAsia="Calibri" w:hAnsi="Verdana" w:cs="Arial"/>
        </w:rPr>
        <w:t>participate</w:t>
      </w:r>
      <w:r w:rsidRPr="007E3E94">
        <w:rPr>
          <w:rFonts w:ascii="Verdana" w:eastAsia="Calibri" w:hAnsi="Verdana" w:cs="Arial"/>
        </w:rPr>
        <w:t xml:space="preserve"> and vote on his behalf</w:t>
      </w:r>
      <w:r>
        <w:rPr>
          <w:rFonts w:ascii="Verdana" w:eastAsia="Calibri" w:hAnsi="Verdana" w:cs="Arial"/>
        </w:rPr>
        <w:t xml:space="preserve">, the Proxy Form (Appendix A) should be sent and subsequently </w:t>
      </w:r>
      <w:r w:rsidRPr="00257C9B">
        <w:rPr>
          <w:rFonts w:ascii="Verdana" w:eastAsia="Calibri" w:hAnsi="Verdana" w:cs="Arial"/>
          <w:u w:val="single"/>
        </w:rPr>
        <w:t xml:space="preserve">deposited to the above address </w:t>
      </w:r>
      <w:r w:rsidRPr="00257C9B">
        <w:rPr>
          <w:rFonts w:ascii="Verdana" w:eastAsia="Calibri" w:hAnsi="Verdana" w:cs="Arial"/>
          <w:b/>
          <w:bCs/>
          <w:u w:val="single"/>
        </w:rPr>
        <w:t>together</w:t>
      </w:r>
      <w:r w:rsidRPr="00257C9B">
        <w:rPr>
          <w:rFonts w:ascii="Verdana" w:eastAsia="Calibri" w:hAnsi="Verdana" w:cs="Arial"/>
          <w:u w:val="single"/>
        </w:rPr>
        <w:t xml:space="preserve"> with the above </w:t>
      </w:r>
      <w:r w:rsidRPr="00257C9B">
        <w:rPr>
          <w:rFonts w:ascii="Verdana" w:eastAsia="Calibri" w:hAnsi="Verdana" w:cs="Arial"/>
          <w:u w:val="single"/>
          <w:lang w:val="en-GB"/>
        </w:rPr>
        <w:t>Application for participation at a distance through electronic means</w:t>
      </w:r>
      <w:r w:rsidRPr="00257C9B">
        <w:rPr>
          <w:rFonts w:ascii="Verdana" w:eastAsia="Calibri" w:hAnsi="Verdana" w:cs="Arial"/>
          <w:u w:val="single"/>
        </w:rPr>
        <w:t xml:space="preserve"> (Appendix B)</w:t>
      </w:r>
      <w:r>
        <w:rPr>
          <w:rFonts w:ascii="Verdana" w:eastAsia="Calibri" w:hAnsi="Verdana" w:cs="Arial"/>
        </w:rPr>
        <w:t>. In this case the said application is signed by the shareholder representative.</w:t>
      </w:r>
    </w:p>
    <w:p w14:paraId="15339662" w14:textId="77777777" w:rsidR="00CB595A" w:rsidRPr="00C615F1" w:rsidRDefault="00CB595A" w:rsidP="00CB595A">
      <w:pPr>
        <w:rPr>
          <w:rFonts w:ascii="Verdana" w:eastAsia="Calibri" w:hAnsi="Verdana"/>
          <w:lang w:val="en-GB"/>
        </w:rPr>
      </w:pPr>
      <w:r>
        <w:rPr>
          <w:rFonts w:ascii="Verdana" w:eastAsia="Calibri" w:hAnsi="Verdana"/>
          <w:lang w:val="en-GB"/>
        </w:rPr>
        <w:lastRenderedPageBreak/>
        <w:t xml:space="preserve">Once the </w:t>
      </w:r>
      <w:r w:rsidRPr="00A64066">
        <w:rPr>
          <w:rFonts w:ascii="Verdana" w:eastAsia="Calibri" w:hAnsi="Verdana"/>
          <w:u w:val="single"/>
          <w:lang w:val="en-GB"/>
        </w:rPr>
        <w:t>original document is received</w:t>
      </w:r>
      <w:r>
        <w:rPr>
          <w:rFonts w:ascii="Verdana" w:eastAsia="Calibri" w:hAnsi="Verdana"/>
          <w:lang w:val="en-GB"/>
        </w:rPr>
        <w:t xml:space="preserve"> </w:t>
      </w:r>
      <w:r w:rsidRPr="00257C9B">
        <w:rPr>
          <w:rFonts w:ascii="Verdana" w:eastAsia="Calibri" w:hAnsi="Verdana"/>
          <w:u w:val="single"/>
          <w:lang w:val="en-GB"/>
        </w:rPr>
        <w:t>a message shall be sent to the email address given on the document by the shareholder or the representative</w:t>
      </w:r>
      <w:r>
        <w:rPr>
          <w:rFonts w:ascii="Verdana" w:eastAsia="Calibri" w:hAnsi="Verdana"/>
          <w:lang w:val="en-GB"/>
        </w:rPr>
        <w:t xml:space="preserve"> that will include all information for connection and participation at the AGM.</w:t>
      </w:r>
    </w:p>
    <w:p w14:paraId="771CDA8E" w14:textId="77777777" w:rsidR="00CB595A" w:rsidRDefault="00CB595A" w:rsidP="00CB595A">
      <w:pPr>
        <w:rPr>
          <w:rFonts w:ascii="Verdana" w:eastAsia="Calibri" w:hAnsi="Verdana"/>
        </w:rPr>
      </w:pPr>
      <w:r w:rsidRPr="007E3E94">
        <w:rPr>
          <w:rFonts w:ascii="Verdana" w:eastAsia="Calibri" w:hAnsi="Verdana"/>
        </w:rPr>
        <w:t xml:space="preserve">In the case of a legal person the </w:t>
      </w:r>
      <w:r w:rsidRPr="007E3E94">
        <w:rPr>
          <w:rFonts w:ascii="Verdana" w:eastAsia="Calibri" w:hAnsi="Verdana" w:cs="Arial"/>
        </w:rPr>
        <w:t>proxy form</w:t>
      </w:r>
      <w:r>
        <w:rPr>
          <w:rFonts w:ascii="Verdana" w:eastAsia="Calibri" w:hAnsi="Verdana" w:cs="Arial"/>
        </w:rPr>
        <w:t xml:space="preserve"> </w:t>
      </w:r>
      <w:r w:rsidRPr="007E3E94">
        <w:rPr>
          <w:rFonts w:ascii="Verdana" w:eastAsia="Calibri" w:hAnsi="Verdana"/>
        </w:rPr>
        <w:t>should be signed by persons who are duly authorized for this purpose and bear the official stamp of the legal person and the said person should have the right to exercise the same powers on behalf of the legal person that he/she represents.</w:t>
      </w:r>
    </w:p>
    <w:p w14:paraId="28F97931" w14:textId="77777777" w:rsidR="00CB595A" w:rsidRPr="00A64066" w:rsidRDefault="00CB595A" w:rsidP="00CB595A">
      <w:pPr>
        <w:rPr>
          <w:rFonts w:ascii="Verdana" w:eastAsia="Calibri" w:hAnsi="Verdana"/>
          <w:lang w:val="en-GB"/>
        </w:rPr>
      </w:pPr>
      <w:r>
        <w:rPr>
          <w:rFonts w:ascii="Verdana" w:eastAsia="Calibri" w:hAnsi="Verdana"/>
          <w:lang w:val="en-GB"/>
        </w:rPr>
        <w:t xml:space="preserve">Naturally, the </w:t>
      </w:r>
      <w:r w:rsidRPr="00A64066">
        <w:rPr>
          <w:rFonts w:ascii="Verdana" w:hAnsi="Verdana"/>
          <w:lang w:val="en-GB"/>
        </w:rPr>
        <w:t>Application for participation at a distance through electronic means</w:t>
      </w:r>
      <w:r>
        <w:rPr>
          <w:rFonts w:ascii="Verdana" w:eastAsia="Calibri" w:hAnsi="Verdana"/>
          <w:lang w:val="en-GB"/>
        </w:rPr>
        <w:t xml:space="preserve"> is signed by a physical person.</w:t>
      </w:r>
    </w:p>
    <w:p w14:paraId="05AB0D2B" w14:textId="77777777" w:rsidR="00CB595A" w:rsidRPr="007E3E94" w:rsidRDefault="00CB595A" w:rsidP="00CB595A">
      <w:pPr>
        <w:rPr>
          <w:rFonts w:ascii="Verdana" w:eastAsia="Calibri" w:hAnsi="Verdana"/>
        </w:rPr>
      </w:pPr>
      <w:r w:rsidRPr="007E3E94">
        <w:rPr>
          <w:rFonts w:ascii="Verdana" w:eastAsia="Calibri" w:hAnsi="Verdana"/>
        </w:rPr>
        <w:t>In case there are share</w:t>
      </w:r>
      <w:r>
        <w:rPr>
          <w:rFonts w:ascii="Verdana" w:eastAsia="Calibri" w:hAnsi="Verdana"/>
        </w:rPr>
        <w:t>s</w:t>
      </w:r>
      <w:r w:rsidRPr="007E3E94">
        <w:rPr>
          <w:rFonts w:ascii="Verdana" w:eastAsia="Calibri" w:hAnsi="Verdana"/>
        </w:rPr>
        <w:t xml:space="preserve"> held jointly by two or more persons, a </w:t>
      </w:r>
      <w:r w:rsidRPr="007E3E94">
        <w:rPr>
          <w:rFonts w:ascii="Verdana" w:eastAsia="Calibri" w:hAnsi="Verdana" w:cs="Arial"/>
        </w:rPr>
        <w:t>proxy form</w:t>
      </w:r>
      <w:r>
        <w:rPr>
          <w:rFonts w:ascii="Verdana" w:eastAsia="Calibri" w:hAnsi="Verdana" w:cs="Arial"/>
        </w:rPr>
        <w:t xml:space="preserve"> </w:t>
      </w:r>
      <w:r w:rsidRPr="007E3E94">
        <w:rPr>
          <w:rFonts w:ascii="Verdana" w:eastAsia="Calibri" w:hAnsi="Verdana"/>
        </w:rPr>
        <w:t>may be given only by the person appearing first in the Register of Shareholders.</w:t>
      </w:r>
    </w:p>
    <w:p w14:paraId="0E24DF39" w14:textId="55AA9625" w:rsidR="00CB595A" w:rsidRDefault="00CB595A" w:rsidP="00CB595A">
      <w:pPr>
        <w:spacing w:after="0"/>
        <w:rPr>
          <w:rFonts w:ascii="Verdana" w:eastAsia="Calibri" w:hAnsi="Verdana"/>
        </w:rPr>
      </w:pPr>
      <w:r w:rsidRPr="007E3E94">
        <w:rPr>
          <w:rFonts w:ascii="Verdana" w:eastAsia="Calibri" w:hAnsi="Verdana"/>
        </w:rPr>
        <w:t xml:space="preserve">In case a shareholder wishes to define his/her vote in relation to any resolution and he appoints the Chairman of the Meeting or any other person as his/her proxy should duly fill in the </w:t>
      </w:r>
      <w:r w:rsidRPr="007E3E94">
        <w:rPr>
          <w:rFonts w:ascii="Verdana" w:eastAsia="Calibri" w:hAnsi="Verdana" w:cs="Arial"/>
        </w:rPr>
        <w:t>proxy form</w:t>
      </w:r>
      <w:r>
        <w:rPr>
          <w:rFonts w:ascii="Verdana" w:eastAsia="Calibri" w:hAnsi="Verdana" w:cs="Arial"/>
        </w:rPr>
        <w:t xml:space="preserve"> </w:t>
      </w:r>
      <w:r w:rsidRPr="007E3E94">
        <w:rPr>
          <w:rFonts w:ascii="Verdana" w:eastAsia="Calibri" w:hAnsi="Verdana"/>
        </w:rPr>
        <w:t>clearly indicating the way the Proxy should vote in relation to the said resolution.</w:t>
      </w:r>
    </w:p>
    <w:p w14:paraId="0C4EDD97" w14:textId="77777777" w:rsidR="00CB595A" w:rsidRPr="007E3E94" w:rsidRDefault="00CB595A" w:rsidP="00CB595A">
      <w:pPr>
        <w:rPr>
          <w:rFonts w:ascii="Verdana" w:eastAsia="Calibri" w:hAnsi="Verdana"/>
        </w:rPr>
      </w:pPr>
    </w:p>
    <w:p w14:paraId="379454D1" w14:textId="77777777" w:rsidR="00CB595A" w:rsidRPr="007E3E94" w:rsidRDefault="00CB595A" w:rsidP="00CB595A">
      <w:pPr>
        <w:rPr>
          <w:rFonts w:ascii="Verdana" w:eastAsia="Calibri" w:hAnsi="Verdana"/>
          <w:b/>
        </w:rPr>
      </w:pPr>
      <w:r w:rsidRPr="007E3E94">
        <w:rPr>
          <w:rFonts w:ascii="Verdana" w:eastAsia="Calibri" w:hAnsi="Verdana"/>
          <w:b/>
        </w:rPr>
        <w:t>Record Date</w:t>
      </w:r>
    </w:p>
    <w:p w14:paraId="508697DD" w14:textId="77777777" w:rsidR="00CB595A" w:rsidRPr="007E3E94" w:rsidRDefault="00CB595A" w:rsidP="00CB595A">
      <w:pPr>
        <w:rPr>
          <w:rFonts w:ascii="Verdana" w:eastAsia="Calibri" w:hAnsi="Verdana"/>
          <w:lang w:val="el-GR"/>
        </w:rPr>
      </w:pPr>
      <w:r>
        <w:rPr>
          <w:rFonts w:ascii="Verdana" w:eastAsia="Calibri" w:hAnsi="Verdana"/>
        </w:rPr>
        <w:t>T</w:t>
      </w:r>
      <w:r w:rsidRPr="007E3E94">
        <w:rPr>
          <w:rFonts w:ascii="Verdana" w:eastAsia="Calibri" w:hAnsi="Verdana"/>
        </w:rPr>
        <w:t xml:space="preserve">he </w:t>
      </w:r>
      <w:r w:rsidRPr="00D84194">
        <w:rPr>
          <w:rFonts w:ascii="Verdana" w:eastAsia="Calibri" w:hAnsi="Verdana"/>
          <w:b/>
          <w:bCs/>
        </w:rPr>
        <w:t>22</w:t>
      </w:r>
      <w:r w:rsidRPr="00D84194">
        <w:rPr>
          <w:rFonts w:ascii="Verdana" w:eastAsia="Calibri" w:hAnsi="Verdana"/>
          <w:b/>
          <w:bCs/>
          <w:vertAlign w:val="superscript"/>
        </w:rPr>
        <w:t>nd</w:t>
      </w:r>
      <w:r w:rsidRPr="00D84194">
        <w:rPr>
          <w:rFonts w:ascii="Verdana" w:eastAsia="Calibri" w:hAnsi="Verdana"/>
          <w:b/>
          <w:bCs/>
        </w:rPr>
        <w:t xml:space="preserve"> December 2020</w:t>
      </w:r>
      <w:r>
        <w:rPr>
          <w:rFonts w:ascii="Verdana" w:eastAsia="Calibri" w:hAnsi="Verdana"/>
        </w:rPr>
        <w:t xml:space="preserve"> </w:t>
      </w:r>
      <w:r w:rsidRPr="007E3E94">
        <w:rPr>
          <w:rFonts w:ascii="Verdana" w:eastAsia="Calibri" w:hAnsi="Verdana"/>
        </w:rPr>
        <w:t>is set to be the record date (</w:t>
      </w:r>
      <w:r w:rsidRPr="00D84194">
        <w:rPr>
          <w:rFonts w:ascii="Verdana" w:eastAsia="Calibri" w:hAnsi="Verdana"/>
          <w:b/>
          <w:bCs/>
        </w:rPr>
        <w:t>Record Date</w:t>
      </w:r>
      <w:r w:rsidRPr="007E3E94">
        <w:rPr>
          <w:rFonts w:ascii="Verdana" w:eastAsia="Calibri" w:hAnsi="Verdana"/>
        </w:rPr>
        <w:t xml:space="preserve">) </w:t>
      </w:r>
      <w:r>
        <w:rPr>
          <w:rFonts w:ascii="Verdana" w:eastAsia="Calibri" w:hAnsi="Verdana"/>
        </w:rPr>
        <w:t>f</w:t>
      </w:r>
      <w:r w:rsidRPr="007E3E94">
        <w:rPr>
          <w:rFonts w:ascii="Verdana" w:eastAsia="Calibri" w:hAnsi="Verdana"/>
        </w:rPr>
        <w:t xml:space="preserve">or the participation in the Annual General Meeting of the Company on </w:t>
      </w:r>
      <w:r>
        <w:rPr>
          <w:rFonts w:ascii="Verdana" w:eastAsia="Calibri" w:hAnsi="Verdana"/>
        </w:rPr>
        <w:t>28</w:t>
      </w:r>
      <w:r w:rsidRPr="002B50DF">
        <w:rPr>
          <w:rFonts w:ascii="Verdana" w:eastAsia="Calibri" w:hAnsi="Verdana"/>
          <w:vertAlign w:val="superscript"/>
        </w:rPr>
        <w:t>th</w:t>
      </w:r>
      <w:r>
        <w:rPr>
          <w:rFonts w:ascii="Verdana" w:eastAsia="Calibri" w:hAnsi="Verdana"/>
        </w:rPr>
        <w:t xml:space="preserve"> December 2020.</w:t>
      </w:r>
      <w:r w:rsidRPr="007E3E94">
        <w:rPr>
          <w:rFonts w:ascii="Verdana" w:eastAsia="Calibri" w:hAnsi="Verdana"/>
        </w:rPr>
        <w:t xml:space="preserve"> </w:t>
      </w:r>
    </w:p>
    <w:p w14:paraId="567CCD21" w14:textId="079B05DB" w:rsidR="00CB595A" w:rsidRDefault="00CB595A" w:rsidP="00CB595A">
      <w:pPr>
        <w:spacing w:after="0"/>
        <w:rPr>
          <w:rFonts w:ascii="Verdana" w:eastAsia="Calibri" w:hAnsi="Verdana"/>
        </w:rPr>
      </w:pPr>
      <w:r w:rsidRPr="007E3E94">
        <w:rPr>
          <w:rFonts w:ascii="Verdana" w:eastAsia="Calibri" w:hAnsi="Verdana"/>
        </w:rPr>
        <w:t>In case of a postponement of the General Meeting the Record date shall be the one two busi</w:t>
      </w:r>
      <w:r>
        <w:rPr>
          <w:rFonts w:ascii="Verdana" w:eastAsia="Calibri" w:hAnsi="Verdana"/>
        </w:rPr>
        <w:t>ness days before the new date.</w:t>
      </w:r>
    </w:p>
    <w:p w14:paraId="613C5236" w14:textId="622ACF89" w:rsidR="00CB595A" w:rsidRDefault="00CB595A" w:rsidP="00CB595A">
      <w:pPr>
        <w:spacing w:after="0"/>
        <w:rPr>
          <w:rFonts w:ascii="Verdana" w:eastAsia="Calibri" w:hAnsi="Verdana"/>
        </w:rPr>
      </w:pPr>
    </w:p>
    <w:p w14:paraId="1F68A685" w14:textId="77777777" w:rsidR="00CB595A" w:rsidRPr="007E3E94" w:rsidRDefault="00CB595A" w:rsidP="00CB595A">
      <w:pPr>
        <w:spacing w:after="0"/>
        <w:rPr>
          <w:rFonts w:ascii="Verdana" w:eastAsia="Calibri" w:hAnsi="Verdana"/>
        </w:rPr>
      </w:pPr>
    </w:p>
    <w:p w14:paraId="0CD64EA5" w14:textId="77777777" w:rsidR="00CB595A" w:rsidRPr="003E24F5" w:rsidRDefault="00CB595A" w:rsidP="00CB595A">
      <w:pPr>
        <w:rPr>
          <w:rFonts w:ascii="Verdana" w:eastAsia="Calibri" w:hAnsi="Verdana"/>
          <w:b/>
          <w:lang w:val="en-GB"/>
        </w:rPr>
      </w:pPr>
      <w:r w:rsidRPr="007E3E94">
        <w:rPr>
          <w:rFonts w:ascii="Verdana" w:eastAsia="Calibri" w:hAnsi="Verdana"/>
          <w:b/>
        </w:rPr>
        <w:t>Right</w:t>
      </w:r>
      <w:r>
        <w:rPr>
          <w:rFonts w:ascii="Verdana" w:eastAsia="Calibri" w:hAnsi="Verdana"/>
          <w:b/>
        </w:rPr>
        <w:t xml:space="preserve"> for Participation</w:t>
      </w:r>
      <w:r w:rsidRPr="007E3E94">
        <w:rPr>
          <w:rFonts w:ascii="Verdana" w:eastAsia="Calibri" w:hAnsi="Verdana"/>
          <w:b/>
        </w:rPr>
        <w:t xml:space="preserve"> </w:t>
      </w:r>
    </w:p>
    <w:p w14:paraId="56EB3E4D" w14:textId="2333B066" w:rsidR="00CB595A" w:rsidRDefault="00CB595A" w:rsidP="00CB595A">
      <w:pPr>
        <w:spacing w:after="0"/>
        <w:rPr>
          <w:rFonts w:ascii="Verdana" w:eastAsia="Calibri" w:hAnsi="Verdana"/>
        </w:rPr>
      </w:pPr>
      <w:r w:rsidRPr="007E3E94">
        <w:rPr>
          <w:rFonts w:ascii="Verdana" w:eastAsia="Calibri" w:hAnsi="Verdana"/>
        </w:rPr>
        <w:t>Only members registered on Record Date at the Central Depository / Register of the Cyprus Stock Exchange may exercise the right to participate and vote at the General Meeting and any change of a registration in the relative register after the Record Date shall not be taken into consideration for defining the right of any person to participate and vote at the Meeting.</w:t>
      </w:r>
    </w:p>
    <w:p w14:paraId="19C2011E" w14:textId="77777777" w:rsidR="00CB595A" w:rsidRDefault="00CB595A" w:rsidP="00CB595A">
      <w:pPr>
        <w:rPr>
          <w:rFonts w:ascii="Verdana" w:eastAsia="Calibri" w:hAnsi="Verdana"/>
        </w:rPr>
      </w:pPr>
    </w:p>
    <w:p w14:paraId="42B19A04" w14:textId="77777777" w:rsidR="00CB595A" w:rsidRPr="00D84194" w:rsidRDefault="00CB595A" w:rsidP="00CB595A">
      <w:pPr>
        <w:rPr>
          <w:rFonts w:ascii="Verdana" w:eastAsia="Calibri" w:hAnsi="Verdana"/>
          <w:b/>
          <w:bCs/>
        </w:rPr>
      </w:pPr>
      <w:r w:rsidRPr="00D84194">
        <w:rPr>
          <w:rFonts w:ascii="Verdana" w:eastAsia="Calibri" w:hAnsi="Verdana"/>
          <w:b/>
          <w:bCs/>
        </w:rPr>
        <w:t>Procedure</w:t>
      </w:r>
    </w:p>
    <w:p w14:paraId="326E552F" w14:textId="77777777" w:rsidR="00CB595A" w:rsidRPr="007E3E94" w:rsidRDefault="00CB595A" w:rsidP="00CB595A">
      <w:pPr>
        <w:rPr>
          <w:rFonts w:ascii="Verdana" w:eastAsia="Calibri" w:hAnsi="Verdana"/>
        </w:rPr>
      </w:pPr>
      <w:r w:rsidRPr="007E3E94">
        <w:rPr>
          <w:rFonts w:ascii="Verdana" w:eastAsia="Calibri" w:hAnsi="Verdana"/>
        </w:rPr>
        <w:t xml:space="preserve">During the General Meeting proof of shareholding may be made with the presentation of identity card or other certificate for recognition based on </w:t>
      </w:r>
      <w:r>
        <w:rPr>
          <w:rFonts w:ascii="Verdana" w:eastAsia="Calibri" w:hAnsi="Verdana"/>
        </w:rPr>
        <w:t>which the</w:t>
      </w:r>
      <w:r w:rsidRPr="007E3E94">
        <w:rPr>
          <w:rFonts w:ascii="Verdana" w:eastAsia="Calibri" w:hAnsi="Verdana"/>
        </w:rPr>
        <w:t xml:space="preserve"> Company may immediately confirm </w:t>
      </w:r>
      <w:r>
        <w:rPr>
          <w:rFonts w:ascii="Verdana" w:eastAsia="Calibri" w:hAnsi="Verdana"/>
        </w:rPr>
        <w:t xml:space="preserve">such identity </w:t>
      </w:r>
      <w:r w:rsidRPr="007E3E94">
        <w:rPr>
          <w:rFonts w:ascii="Verdana" w:eastAsia="Calibri" w:hAnsi="Verdana"/>
        </w:rPr>
        <w:t>with the Register of Shareholders on Record Date.</w:t>
      </w:r>
    </w:p>
    <w:p w14:paraId="4DC6BBB9" w14:textId="77777777" w:rsidR="00CB595A" w:rsidRDefault="00CB595A" w:rsidP="00CB595A">
      <w:pPr>
        <w:rPr>
          <w:rFonts w:ascii="Verdana" w:eastAsia="Calibri" w:hAnsi="Verdana"/>
        </w:rPr>
      </w:pPr>
      <w:r w:rsidRPr="007E3E94">
        <w:rPr>
          <w:rFonts w:ascii="Verdana" w:eastAsia="Calibri" w:hAnsi="Verdana"/>
        </w:rPr>
        <w:t>During the General Meeting</w:t>
      </w:r>
      <w:r>
        <w:rPr>
          <w:rFonts w:ascii="Verdana" w:eastAsia="Calibri" w:hAnsi="Verdana"/>
        </w:rPr>
        <w:t xml:space="preserve"> the following shall apply:</w:t>
      </w:r>
    </w:p>
    <w:p w14:paraId="5C1C8544" w14:textId="77777777" w:rsidR="00CB595A" w:rsidRDefault="00CB595A" w:rsidP="00CB595A">
      <w:pPr>
        <w:numPr>
          <w:ilvl w:val="0"/>
          <w:numId w:val="3"/>
        </w:numPr>
        <w:contextualSpacing/>
        <w:rPr>
          <w:rFonts w:ascii="Verdana" w:eastAsia="Calibri" w:hAnsi="Verdana"/>
        </w:rPr>
      </w:pPr>
      <w:r w:rsidRPr="00833FA0">
        <w:rPr>
          <w:rFonts w:ascii="Verdana" w:eastAsia="Calibri" w:hAnsi="Verdana"/>
        </w:rPr>
        <w:t xml:space="preserve">The video conferencing facilities shall be available to provide </w:t>
      </w:r>
      <w:r w:rsidRPr="00833FA0">
        <w:rPr>
          <w:rFonts w:ascii="Verdana" w:eastAsia="Calibri" w:hAnsi="Verdana"/>
          <w:lang w:val="en-GB"/>
        </w:rPr>
        <w:t xml:space="preserve">to the shareholders and the representatives </w:t>
      </w:r>
      <w:r w:rsidRPr="00833FA0">
        <w:rPr>
          <w:rFonts w:ascii="Verdana" w:eastAsia="Calibri" w:hAnsi="Verdana"/>
        </w:rPr>
        <w:t>real time two-way communication (provided that all abovementioned conditions are satisfied) to attend, listen, participate and talk at the General Meeting.</w:t>
      </w:r>
    </w:p>
    <w:p w14:paraId="4D317278" w14:textId="77777777" w:rsidR="00CB595A" w:rsidRDefault="00CB595A" w:rsidP="00CB595A">
      <w:pPr>
        <w:ind w:left="720"/>
        <w:rPr>
          <w:rFonts w:ascii="Verdana" w:eastAsia="Calibri" w:hAnsi="Verdana"/>
        </w:rPr>
      </w:pPr>
    </w:p>
    <w:p w14:paraId="7D014D97" w14:textId="77777777" w:rsidR="00CB595A" w:rsidRPr="00833FA0" w:rsidRDefault="00CB595A" w:rsidP="00CB595A">
      <w:pPr>
        <w:numPr>
          <w:ilvl w:val="0"/>
          <w:numId w:val="3"/>
        </w:numPr>
        <w:contextualSpacing/>
        <w:rPr>
          <w:rFonts w:ascii="Verdana" w:eastAsia="Calibri" w:hAnsi="Verdana"/>
        </w:rPr>
      </w:pPr>
      <w:r>
        <w:rPr>
          <w:rFonts w:ascii="Verdana" w:eastAsia="Calibri" w:hAnsi="Verdana"/>
          <w:lang w:val="en-GB"/>
        </w:rPr>
        <w:t>T</w:t>
      </w:r>
      <w:r w:rsidRPr="00833FA0">
        <w:rPr>
          <w:rFonts w:ascii="Verdana" w:eastAsia="Calibri" w:hAnsi="Verdana"/>
          <w:lang w:val="en-GB"/>
        </w:rPr>
        <w:t>he shareholders and the representatives</w:t>
      </w:r>
      <w:r>
        <w:rPr>
          <w:rFonts w:ascii="Verdana" w:eastAsia="Calibri" w:hAnsi="Verdana"/>
          <w:lang w:val="en-GB"/>
        </w:rPr>
        <w:t xml:space="preserve"> shall be able to participate at the General Meeting through video conferencing as follows:</w:t>
      </w:r>
    </w:p>
    <w:p w14:paraId="360A9E8E" w14:textId="77777777" w:rsidR="00CB595A" w:rsidRPr="00833FA0" w:rsidRDefault="00CB595A" w:rsidP="00CB595A">
      <w:pPr>
        <w:rPr>
          <w:rFonts w:ascii="Verdana" w:eastAsia="Calibri" w:hAnsi="Verdana"/>
        </w:rPr>
      </w:pPr>
    </w:p>
    <w:p w14:paraId="50717B70" w14:textId="77777777" w:rsidR="00CB595A" w:rsidRDefault="00CB595A" w:rsidP="00CB595A">
      <w:pPr>
        <w:numPr>
          <w:ilvl w:val="1"/>
          <w:numId w:val="3"/>
        </w:numPr>
        <w:contextualSpacing/>
        <w:rPr>
          <w:rFonts w:ascii="Verdana" w:eastAsia="Calibri" w:hAnsi="Verdana"/>
        </w:rPr>
      </w:pPr>
      <w:r>
        <w:rPr>
          <w:rFonts w:ascii="Verdana" w:eastAsia="Calibri" w:hAnsi="Verdana"/>
        </w:rPr>
        <w:t>Shall follow the connection instructions sent to them at their stated email address.</w:t>
      </w:r>
    </w:p>
    <w:p w14:paraId="2C9946F7" w14:textId="77777777" w:rsidR="00CB595A" w:rsidRDefault="00CB595A" w:rsidP="00CB595A">
      <w:pPr>
        <w:numPr>
          <w:ilvl w:val="1"/>
          <w:numId w:val="3"/>
        </w:numPr>
        <w:contextualSpacing/>
        <w:rPr>
          <w:rFonts w:ascii="Verdana" w:eastAsia="Calibri" w:hAnsi="Verdana"/>
          <w:b/>
          <w:bCs/>
        </w:rPr>
      </w:pPr>
      <w:r>
        <w:rPr>
          <w:rFonts w:ascii="Verdana" w:eastAsia="Calibri" w:hAnsi="Verdana"/>
        </w:rPr>
        <w:t xml:space="preserve">Access to the platform shall be available as from </w:t>
      </w:r>
      <w:r w:rsidRPr="00B6017B">
        <w:rPr>
          <w:rFonts w:ascii="Verdana" w:eastAsia="Calibri" w:hAnsi="Verdana"/>
          <w:b/>
          <w:bCs/>
        </w:rPr>
        <w:t>10:45 on 28</w:t>
      </w:r>
      <w:r w:rsidRPr="00B6017B">
        <w:rPr>
          <w:rFonts w:ascii="Verdana" w:eastAsia="Calibri" w:hAnsi="Verdana"/>
          <w:b/>
          <w:bCs/>
          <w:vertAlign w:val="superscript"/>
        </w:rPr>
        <w:t>th</w:t>
      </w:r>
      <w:r w:rsidRPr="00B6017B">
        <w:rPr>
          <w:rFonts w:ascii="Verdana" w:eastAsia="Calibri" w:hAnsi="Verdana"/>
          <w:b/>
          <w:bCs/>
        </w:rPr>
        <w:t xml:space="preserve"> December 2020.</w:t>
      </w:r>
    </w:p>
    <w:p w14:paraId="0F442BF4" w14:textId="77777777" w:rsidR="00CB595A" w:rsidRPr="00FC31A9" w:rsidRDefault="00CB595A" w:rsidP="00CB595A">
      <w:pPr>
        <w:numPr>
          <w:ilvl w:val="1"/>
          <w:numId w:val="3"/>
        </w:numPr>
        <w:spacing w:after="0"/>
        <w:contextualSpacing/>
        <w:rPr>
          <w:rFonts w:ascii="Verdana" w:eastAsia="Calibri" w:hAnsi="Verdana"/>
          <w:b/>
          <w:bCs/>
        </w:rPr>
      </w:pPr>
      <w:r>
        <w:rPr>
          <w:rFonts w:ascii="Verdana" w:eastAsia="Calibri" w:hAnsi="Verdana"/>
        </w:rPr>
        <w:t>The participation to the General Meeting through video conference shall require active internet connection. It is the shareholders’ and/or the proxies’ responsibility to ensure connectivity for the duration of the General Meeting.</w:t>
      </w:r>
    </w:p>
    <w:p w14:paraId="4556E849" w14:textId="77777777" w:rsidR="00CB595A" w:rsidRPr="00B6017B" w:rsidRDefault="00CB595A" w:rsidP="00CB595A">
      <w:pPr>
        <w:ind w:left="1353"/>
        <w:rPr>
          <w:rFonts w:ascii="Verdana" w:eastAsia="Calibri" w:hAnsi="Verdana"/>
          <w:b/>
          <w:bCs/>
        </w:rPr>
      </w:pPr>
    </w:p>
    <w:p w14:paraId="321A1EA6" w14:textId="77777777" w:rsidR="00CB595A" w:rsidRPr="00A476E2" w:rsidRDefault="00CB595A" w:rsidP="00CB595A">
      <w:pPr>
        <w:numPr>
          <w:ilvl w:val="0"/>
          <w:numId w:val="3"/>
        </w:numPr>
        <w:spacing w:after="0"/>
        <w:contextualSpacing/>
        <w:rPr>
          <w:rFonts w:ascii="Verdana" w:eastAsia="Calibri" w:hAnsi="Verdana"/>
          <w:lang w:val="el-GR"/>
        </w:rPr>
      </w:pPr>
      <w:r w:rsidRPr="00FC31A9">
        <w:rPr>
          <w:rFonts w:ascii="Verdana" w:eastAsia="Calibri" w:hAnsi="Verdana"/>
        </w:rPr>
        <w:t>In relation to voting, and in order to ensure the equal participation of those shareholders attending via video conferencing</w:t>
      </w:r>
      <w:r>
        <w:rPr>
          <w:rFonts w:ascii="Verdana" w:eastAsia="Calibri" w:hAnsi="Verdana"/>
        </w:rPr>
        <w:t xml:space="preserve"> on the one hand and the smooth operation of the Meeting on the other the Chairman of the Meeting shall ask which of the shareholders attending the General Meeting through the videoconferencing facility are against the proposed resolution and subsequently who are abstaining.</w:t>
      </w:r>
    </w:p>
    <w:p w14:paraId="2F168FE3" w14:textId="77777777" w:rsidR="00CB595A" w:rsidRPr="00A476E2" w:rsidRDefault="00CB595A" w:rsidP="00CB595A">
      <w:pPr>
        <w:ind w:left="720"/>
        <w:rPr>
          <w:rFonts w:ascii="Verdana" w:eastAsia="Calibri" w:hAnsi="Verdana"/>
          <w:lang w:val="el-GR"/>
        </w:rPr>
      </w:pPr>
    </w:p>
    <w:p w14:paraId="0F9AB92E" w14:textId="77777777" w:rsidR="00CB595A" w:rsidRPr="00FC31A9" w:rsidRDefault="00CB595A" w:rsidP="00CB595A">
      <w:pPr>
        <w:numPr>
          <w:ilvl w:val="0"/>
          <w:numId w:val="3"/>
        </w:numPr>
        <w:contextualSpacing/>
        <w:rPr>
          <w:rFonts w:ascii="Verdana" w:eastAsia="Calibri" w:hAnsi="Verdana"/>
          <w:lang w:val="el-GR"/>
        </w:rPr>
      </w:pPr>
      <w:r>
        <w:rPr>
          <w:rFonts w:ascii="Verdana" w:eastAsia="Calibri" w:hAnsi="Verdana"/>
        </w:rPr>
        <w:t xml:space="preserve">For the purpose of asking questions during the General Meeting, the Chairman shall from time to time call the participants to do so. </w:t>
      </w:r>
    </w:p>
    <w:p w14:paraId="3DBED8A7" w14:textId="77777777" w:rsidR="00CB595A" w:rsidRPr="00FC31A9" w:rsidRDefault="00CB595A" w:rsidP="00CB595A">
      <w:pPr>
        <w:ind w:left="720"/>
        <w:rPr>
          <w:rFonts w:ascii="Verdana" w:eastAsia="Calibri" w:hAnsi="Verdana"/>
          <w:lang w:val="el-GR"/>
        </w:rPr>
      </w:pPr>
    </w:p>
    <w:p w14:paraId="5D8A4852" w14:textId="77777777" w:rsidR="00CB595A" w:rsidRDefault="00CB595A" w:rsidP="00CB595A">
      <w:pPr>
        <w:rPr>
          <w:rFonts w:ascii="Verdana" w:eastAsia="Calibri" w:hAnsi="Verdana"/>
        </w:rPr>
      </w:pPr>
      <w:r w:rsidRPr="007E3E94">
        <w:rPr>
          <w:rFonts w:ascii="Verdana" w:eastAsia="Calibri" w:hAnsi="Verdana"/>
        </w:rPr>
        <w:t>A</w:t>
      </w:r>
      <w:r>
        <w:rPr>
          <w:rFonts w:ascii="Verdana" w:eastAsia="Calibri" w:hAnsi="Verdana"/>
        </w:rPr>
        <w:t>n Ordinary</w:t>
      </w:r>
      <w:r w:rsidRPr="007E3E94">
        <w:rPr>
          <w:rFonts w:ascii="Verdana" w:eastAsia="Calibri" w:hAnsi="Verdana"/>
        </w:rPr>
        <w:t xml:space="preserve">  Resolution is the resolution approved with a</w:t>
      </w:r>
      <w:r>
        <w:rPr>
          <w:rFonts w:ascii="Verdana" w:eastAsia="Calibri" w:hAnsi="Verdana"/>
        </w:rPr>
        <w:t xml:space="preserve"> simple</w:t>
      </w:r>
      <w:r w:rsidRPr="007E3E94">
        <w:rPr>
          <w:rFonts w:ascii="Verdana" w:eastAsia="Calibri" w:hAnsi="Verdana"/>
        </w:rPr>
        <w:t xml:space="preserve"> majority</w:t>
      </w:r>
      <w:r>
        <w:rPr>
          <w:rFonts w:ascii="Verdana" w:eastAsia="Calibri" w:hAnsi="Verdana"/>
        </w:rPr>
        <w:t xml:space="preserve"> of the votes of </w:t>
      </w:r>
      <w:r w:rsidRPr="007E3E94">
        <w:rPr>
          <w:rFonts w:ascii="Verdana" w:eastAsia="Calibri" w:hAnsi="Verdana"/>
        </w:rPr>
        <w:t>members which have the right to vote, in person or through a proxy</w:t>
      </w:r>
      <w:r>
        <w:rPr>
          <w:rFonts w:ascii="Verdana" w:eastAsia="Calibri" w:hAnsi="Verdana"/>
        </w:rPr>
        <w:t>,</w:t>
      </w:r>
      <w:r w:rsidRPr="007E3E94">
        <w:rPr>
          <w:rFonts w:ascii="Verdana" w:eastAsia="Calibri" w:hAnsi="Verdana"/>
        </w:rPr>
        <w:t xml:space="preserve"> </w:t>
      </w:r>
      <w:r>
        <w:rPr>
          <w:rFonts w:ascii="Verdana" w:eastAsia="Calibri" w:hAnsi="Verdana"/>
        </w:rPr>
        <w:t>on the ordinary business of the Annual General M</w:t>
      </w:r>
      <w:r w:rsidRPr="007E3E94">
        <w:rPr>
          <w:rFonts w:ascii="Verdana" w:eastAsia="Calibri" w:hAnsi="Verdana"/>
        </w:rPr>
        <w:t>eeting</w:t>
      </w:r>
      <w:r>
        <w:rPr>
          <w:rFonts w:ascii="Verdana" w:eastAsia="Calibri" w:hAnsi="Verdana"/>
        </w:rPr>
        <w:t>, namely the e</w:t>
      </w:r>
      <w:r w:rsidRPr="00A476E2">
        <w:rPr>
          <w:rFonts w:ascii="Verdana" w:eastAsia="Calibri" w:hAnsi="Verdana"/>
        </w:rPr>
        <w:t>xamination and approval of</w:t>
      </w:r>
      <w:r>
        <w:rPr>
          <w:rFonts w:ascii="Verdana" w:eastAsia="Calibri" w:hAnsi="Verdana"/>
          <w:lang w:val="el-GR"/>
        </w:rPr>
        <w:t xml:space="preserve"> </w:t>
      </w:r>
      <w:r>
        <w:rPr>
          <w:rFonts w:ascii="Verdana" w:eastAsia="Calibri" w:hAnsi="Verdana"/>
          <w:lang w:val="en-GB"/>
        </w:rPr>
        <w:t>the management report, of the auditors’ report and of the</w:t>
      </w:r>
      <w:r w:rsidRPr="00A476E2">
        <w:rPr>
          <w:rFonts w:ascii="Verdana" w:eastAsia="Calibri" w:hAnsi="Verdana"/>
        </w:rPr>
        <w:t xml:space="preserve"> </w:t>
      </w:r>
      <w:r>
        <w:rPr>
          <w:rFonts w:ascii="Verdana" w:eastAsia="Calibri" w:hAnsi="Verdana"/>
        </w:rPr>
        <w:t>a</w:t>
      </w:r>
      <w:r w:rsidRPr="00A476E2">
        <w:rPr>
          <w:rFonts w:ascii="Verdana" w:eastAsia="Calibri" w:hAnsi="Verdana"/>
        </w:rPr>
        <w:t xml:space="preserve">udited </w:t>
      </w:r>
      <w:r>
        <w:rPr>
          <w:rFonts w:ascii="Verdana" w:eastAsia="Calibri" w:hAnsi="Verdana"/>
        </w:rPr>
        <w:t>f</w:t>
      </w:r>
      <w:r w:rsidRPr="00A476E2">
        <w:rPr>
          <w:rFonts w:ascii="Verdana" w:eastAsia="Calibri" w:hAnsi="Verdana"/>
        </w:rPr>
        <w:t xml:space="preserve">inancial </w:t>
      </w:r>
      <w:r>
        <w:rPr>
          <w:rFonts w:ascii="Verdana" w:eastAsia="Calibri" w:hAnsi="Verdana"/>
        </w:rPr>
        <w:t>s</w:t>
      </w:r>
      <w:r w:rsidRPr="00A476E2">
        <w:rPr>
          <w:rFonts w:ascii="Verdana" w:eastAsia="Calibri" w:hAnsi="Verdana"/>
        </w:rPr>
        <w:t>tatements</w:t>
      </w:r>
      <w:r>
        <w:rPr>
          <w:rFonts w:ascii="Verdana" w:eastAsia="Calibri" w:hAnsi="Verdana"/>
        </w:rPr>
        <w:t>,</w:t>
      </w:r>
      <w:r w:rsidRPr="00A476E2">
        <w:rPr>
          <w:rFonts w:ascii="Verdana" w:eastAsia="Calibri" w:hAnsi="Verdana"/>
        </w:rPr>
        <w:t xml:space="preserve"> </w:t>
      </w:r>
      <w:r>
        <w:rPr>
          <w:rFonts w:ascii="Verdana" w:eastAsia="Calibri" w:hAnsi="Verdana"/>
        </w:rPr>
        <w:t>the r</w:t>
      </w:r>
      <w:r w:rsidRPr="00A476E2">
        <w:rPr>
          <w:rFonts w:ascii="Verdana" w:eastAsia="Calibri" w:hAnsi="Verdana"/>
        </w:rPr>
        <w:t xml:space="preserve">e-election of </w:t>
      </w:r>
      <w:r>
        <w:rPr>
          <w:rFonts w:ascii="Verdana" w:eastAsia="Calibri" w:hAnsi="Verdana"/>
        </w:rPr>
        <w:t>d</w:t>
      </w:r>
      <w:r w:rsidRPr="00A476E2">
        <w:rPr>
          <w:rFonts w:ascii="Verdana" w:eastAsia="Calibri" w:hAnsi="Verdana"/>
        </w:rPr>
        <w:t>irectors</w:t>
      </w:r>
      <w:r>
        <w:rPr>
          <w:rFonts w:ascii="Verdana" w:eastAsia="Calibri" w:hAnsi="Verdana"/>
        </w:rPr>
        <w:t xml:space="preserve"> and the r</w:t>
      </w:r>
      <w:r w:rsidRPr="00A476E2">
        <w:rPr>
          <w:rFonts w:ascii="Verdana" w:eastAsia="Calibri" w:hAnsi="Verdana"/>
        </w:rPr>
        <w:t xml:space="preserve">e-appointment of the </w:t>
      </w:r>
      <w:r>
        <w:rPr>
          <w:rFonts w:ascii="Verdana" w:eastAsia="Calibri" w:hAnsi="Verdana"/>
        </w:rPr>
        <w:t>a</w:t>
      </w:r>
      <w:r w:rsidRPr="00A476E2">
        <w:rPr>
          <w:rFonts w:ascii="Verdana" w:eastAsia="Calibri" w:hAnsi="Verdana"/>
        </w:rPr>
        <w:t>uditors and fixing of their fee</w:t>
      </w:r>
      <w:r>
        <w:rPr>
          <w:rFonts w:ascii="Verdana" w:eastAsia="Calibri" w:hAnsi="Verdana"/>
        </w:rPr>
        <w:t>.</w:t>
      </w:r>
    </w:p>
    <w:p w14:paraId="1D0560D6" w14:textId="4698FC11" w:rsidR="00CB595A" w:rsidRDefault="00CB595A" w:rsidP="00CB595A">
      <w:pPr>
        <w:spacing w:after="0"/>
        <w:rPr>
          <w:rFonts w:ascii="Verdana" w:eastAsia="Calibri" w:hAnsi="Verdana"/>
        </w:rPr>
      </w:pPr>
      <w:r w:rsidRPr="007E3E94">
        <w:rPr>
          <w:rFonts w:ascii="Verdana" w:eastAsia="Calibri" w:hAnsi="Verdana"/>
        </w:rPr>
        <w:t xml:space="preserve">A Special Resolution is the resolution approved with a majority of not less than three quarters of the </w:t>
      </w:r>
      <w:r>
        <w:rPr>
          <w:rFonts w:ascii="Verdana" w:eastAsia="Calibri" w:hAnsi="Verdana"/>
        </w:rPr>
        <w:t xml:space="preserve">votes of </w:t>
      </w:r>
      <w:r w:rsidRPr="007E3E94">
        <w:rPr>
          <w:rFonts w:ascii="Verdana" w:eastAsia="Calibri" w:hAnsi="Verdana"/>
        </w:rPr>
        <w:t xml:space="preserve">members which have the right to vote, in person or through a proxy at a general meeting, for </w:t>
      </w:r>
      <w:r>
        <w:rPr>
          <w:rFonts w:ascii="Verdana" w:eastAsia="Calibri" w:hAnsi="Verdana"/>
        </w:rPr>
        <w:t>which</w:t>
      </w:r>
      <w:r w:rsidRPr="007E3E94">
        <w:rPr>
          <w:rFonts w:ascii="Verdana" w:eastAsia="Calibri" w:hAnsi="Verdana"/>
        </w:rPr>
        <w:t xml:space="preserve"> </w:t>
      </w:r>
      <w:r>
        <w:rPr>
          <w:rFonts w:ascii="Verdana" w:eastAsia="Calibri" w:hAnsi="Verdana"/>
        </w:rPr>
        <w:t xml:space="preserve">a </w:t>
      </w:r>
      <w:r w:rsidRPr="007E3E94">
        <w:rPr>
          <w:rFonts w:ascii="Verdana" w:eastAsia="Calibri" w:hAnsi="Verdana"/>
        </w:rPr>
        <w:t xml:space="preserve">notification, </w:t>
      </w:r>
      <w:r>
        <w:rPr>
          <w:rFonts w:ascii="Verdana" w:eastAsia="Calibri" w:hAnsi="Verdana"/>
        </w:rPr>
        <w:t>at</w:t>
      </w:r>
      <w:r w:rsidRPr="007E3E94">
        <w:rPr>
          <w:rFonts w:ascii="Verdana" w:eastAsia="Calibri" w:hAnsi="Verdana"/>
        </w:rPr>
        <w:t xml:space="preserve"> which it is set that the intention is for the resolution be passed as a Special Resolution, </w:t>
      </w:r>
      <w:r>
        <w:rPr>
          <w:rFonts w:ascii="Verdana" w:eastAsia="Calibri" w:hAnsi="Verdana"/>
        </w:rPr>
        <w:t xml:space="preserve">was </w:t>
      </w:r>
      <w:r w:rsidRPr="007E3E94">
        <w:rPr>
          <w:rFonts w:ascii="Verdana" w:eastAsia="Calibri" w:hAnsi="Verdana"/>
        </w:rPr>
        <w:t>duly given, in accordance with Article 135 of the Companies Law Cap. 113.</w:t>
      </w:r>
    </w:p>
    <w:p w14:paraId="760AE859" w14:textId="77777777" w:rsidR="00CB595A" w:rsidRPr="007E3E94" w:rsidRDefault="00CB595A" w:rsidP="00CB595A">
      <w:pPr>
        <w:spacing w:after="0"/>
        <w:rPr>
          <w:rFonts w:ascii="Verdana" w:eastAsia="Calibri" w:hAnsi="Verdana"/>
        </w:rPr>
      </w:pPr>
    </w:p>
    <w:p w14:paraId="01C8DA59" w14:textId="143A8ADF" w:rsidR="00CB595A" w:rsidRDefault="00CB595A" w:rsidP="00CB595A">
      <w:pPr>
        <w:spacing w:after="0"/>
        <w:rPr>
          <w:rFonts w:ascii="Verdana" w:eastAsia="Calibri" w:hAnsi="Verdana"/>
        </w:rPr>
      </w:pPr>
      <w:r w:rsidRPr="007E3E94">
        <w:rPr>
          <w:rFonts w:ascii="Verdana" w:eastAsia="Calibri" w:hAnsi="Verdana"/>
        </w:rPr>
        <w:t>A resolution in accordance with Article 59A of the Companies Lav Cap. 113 is the Resolution which at a duly convened general meeting was approved (a) with a majority of two thirds the shares represented at it or (b) with a simple majority in case</w:t>
      </w:r>
      <w:r>
        <w:rPr>
          <w:rFonts w:ascii="Verdana" w:eastAsia="Calibri" w:hAnsi="Verdana"/>
        </w:rPr>
        <w:t xml:space="preserve"> where at least</w:t>
      </w:r>
      <w:r w:rsidRPr="007E3E94">
        <w:rPr>
          <w:rFonts w:ascii="Verdana" w:eastAsia="Calibri" w:hAnsi="Verdana"/>
        </w:rPr>
        <w:t xml:space="preserve"> half of the issued share capital of the Company is represented at the general meeting.</w:t>
      </w:r>
    </w:p>
    <w:p w14:paraId="2382E992" w14:textId="437C0AA6" w:rsidR="00CB595A" w:rsidRPr="007E3E94" w:rsidRDefault="00CB595A" w:rsidP="00CB595A">
      <w:pPr>
        <w:spacing w:before="240"/>
        <w:rPr>
          <w:rFonts w:ascii="Verdana" w:eastAsia="Calibri" w:hAnsi="Verdana"/>
          <w:b/>
        </w:rPr>
      </w:pPr>
      <w:r w:rsidRPr="007E3E94">
        <w:rPr>
          <w:rFonts w:ascii="Verdana" w:eastAsia="Calibri" w:hAnsi="Verdana"/>
          <w:b/>
        </w:rPr>
        <w:t>Right to ask questions</w:t>
      </w:r>
      <w:r>
        <w:rPr>
          <w:rFonts w:ascii="Verdana" w:eastAsia="Calibri" w:hAnsi="Verdana"/>
          <w:b/>
        </w:rPr>
        <w:t xml:space="preserve"> and set items on the Agenda </w:t>
      </w:r>
    </w:p>
    <w:p w14:paraId="70474294" w14:textId="77777777" w:rsidR="00CB595A" w:rsidRDefault="00CB595A" w:rsidP="00CB595A">
      <w:pPr>
        <w:rPr>
          <w:rFonts w:ascii="Verdana" w:eastAsia="Calibri" w:hAnsi="Verdana"/>
        </w:rPr>
      </w:pPr>
      <w:r w:rsidRPr="007E3E94">
        <w:rPr>
          <w:rFonts w:ascii="Verdana" w:eastAsia="Calibri" w:hAnsi="Verdana"/>
        </w:rPr>
        <w:t xml:space="preserve">Any </w:t>
      </w:r>
      <w:r>
        <w:rPr>
          <w:rFonts w:ascii="Verdana" w:eastAsia="Calibri" w:hAnsi="Verdana"/>
        </w:rPr>
        <w:t>M</w:t>
      </w:r>
      <w:r w:rsidRPr="007E3E94">
        <w:rPr>
          <w:rFonts w:ascii="Verdana" w:eastAsia="Calibri" w:hAnsi="Verdana"/>
        </w:rPr>
        <w:t>ember has the right to ask questions relative to a matter in the Agenda of the General Meeting, during the discussion of the matter in question by the General Meeting and to receive answers on such questions. The Company may provide a general answer to que</w:t>
      </w:r>
      <w:r>
        <w:rPr>
          <w:rFonts w:ascii="Verdana" w:eastAsia="Calibri" w:hAnsi="Verdana"/>
        </w:rPr>
        <w:t>stions having the same content.</w:t>
      </w:r>
    </w:p>
    <w:p w14:paraId="78D21EF9" w14:textId="77777777" w:rsidR="00CB595A" w:rsidRDefault="00CB595A" w:rsidP="00CB595A">
      <w:pPr>
        <w:rPr>
          <w:rFonts w:ascii="Verdana" w:eastAsia="Calibri" w:hAnsi="Verdana"/>
        </w:rPr>
      </w:pPr>
      <w:r>
        <w:rPr>
          <w:rFonts w:ascii="Verdana" w:eastAsia="Calibri" w:hAnsi="Verdana"/>
        </w:rPr>
        <w:t>Also, a Member  may a) add an item on the agenda of the general meeting, provided that such an item is accompanied by explanatory reasons justifying its inclusion or by proposed resolution for approval by the general meeting and b) set a proposed resolution as an item of the agenda of the general meeting, provided that such a Member holds or such Members collectively hold at least five percent (5%) of the total voting rights of all the members which have the right to vote at the meeting.</w:t>
      </w:r>
    </w:p>
    <w:p w14:paraId="2FFB365C" w14:textId="77777777" w:rsidR="00CB595A" w:rsidRPr="007E3E94" w:rsidRDefault="00CB595A" w:rsidP="00CB595A">
      <w:pPr>
        <w:rPr>
          <w:rFonts w:ascii="Verdana" w:eastAsia="Calibri" w:hAnsi="Verdana"/>
        </w:rPr>
      </w:pPr>
      <w:r>
        <w:rPr>
          <w:rFonts w:ascii="Verdana" w:eastAsia="Calibri" w:hAnsi="Verdana"/>
        </w:rPr>
        <w:t>An application by a member to add an item on the Agenda or set a proposed resolution should be received by the Company in printed form or electronic form at least 48 hours prior to the General Meeting.</w:t>
      </w:r>
    </w:p>
    <w:p w14:paraId="556D74DF" w14:textId="77777777" w:rsidR="00CB595A" w:rsidRDefault="00CB595A" w:rsidP="00CB595A">
      <w:pPr>
        <w:rPr>
          <w:rFonts w:ascii="Verdana" w:eastAsia="Calibri" w:hAnsi="Verdana"/>
          <w:b/>
        </w:rPr>
      </w:pPr>
      <w:r>
        <w:rPr>
          <w:rFonts w:ascii="Verdana" w:eastAsia="Calibri" w:hAnsi="Verdana"/>
          <w:b/>
        </w:rPr>
        <w:t>Board of Directors</w:t>
      </w:r>
    </w:p>
    <w:p w14:paraId="63297DFB" w14:textId="77777777" w:rsidR="00CB595A" w:rsidRDefault="00CB595A" w:rsidP="00CB595A">
      <w:pPr>
        <w:rPr>
          <w:rFonts w:ascii="Verdana" w:eastAsia="Calibri" w:hAnsi="Verdana"/>
        </w:rPr>
      </w:pPr>
      <w:r w:rsidRPr="00566737">
        <w:rPr>
          <w:rFonts w:ascii="Verdana" w:eastAsia="Calibri" w:hAnsi="Verdana"/>
        </w:rPr>
        <w:t>In accorda</w:t>
      </w:r>
      <w:r>
        <w:rPr>
          <w:rFonts w:ascii="Verdana" w:eastAsia="Calibri" w:hAnsi="Verdana"/>
        </w:rPr>
        <w:t>n</w:t>
      </w:r>
      <w:r w:rsidRPr="00566737">
        <w:rPr>
          <w:rFonts w:ascii="Verdana" w:eastAsia="Calibri" w:hAnsi="Verdana"/>
        </w:rPr>
        <w:t>ce with t</w:t>
      </w:r>
      <w:r>
        <w:rPr>
          <w:rFonts w:ascii="Verdana" w:eastAsia="Calibri" w:hAnsi="Verdana"/>
        </w:rPr>
        <w:t>he Company’s Articles of Association all members of the Board of Directors hold their seats until the next Annual General Meeting whereby they are subject to re-election and which are the following: Pericles Manglis, Hermes Stephanou, Philippos Vatiliotis, Andreas Eleftheriades, Ioannis Tirkides, Nikos Ellinas and Andreas Christodoulides.</w:t>
      </w:r>
    </w:p>
    <w:p w14:paraId="39F77735" w14:textId="77777777" w:rsidR="00CB595A" w:rsidRPr="007A6D69" w:rsidRDefault="00CB595A" w:rsidP="00CB595A">
      <w:pPr>
        <w:rPr>
          <w:rFonts w:ascii="Verdana" w:eastAsia="Calibri" w:hAnsi="Verdana"/>
          <w:b/>
        </w:rPr>
      </w:pPr>
      <w:r w:rsidRPr="007A6D69">
        <w:rPr>
          <w:rFonts w:ascii="Verdana" w:eastAsia="Calibri" w:hAnsi="Verdana"/>
          <w:b/>
        </w:rPr>
        <w:t>Proposed Resolutions</w:t>
      </w:r>
    </w:p>
    <w:p w14:paraId="65A4F109" w14:textId="77777777" w:rsidR="00CB595A" w:rsidRPr="007A6D69" w:rsidRDefault="00CB595A" w:rsidP="00CB595A">
      <w:pPr>
        <w:jc w:val="both"/>
        <w:rPr>
          <w:rFonts w:ascii="Verdana" w:hAnsi="Verdana"/>
        </w:rPr>
      </w:pPr>
      <w:r w:rsidRPr="007A6D69">
        <w:rPr>
          <w:rFonts w:ascii="Verdana" w:hAnsi="Verdana"/>
        </w:rPr>
        <w:t xml:space="preserve">In accordance with the Meeting’s Agenda the Company’s shareholders shall be invited to examine and if thought fit approve the following ordinary resolutions: </w:t>
      </w:r>
    </w:p>
    <w:p w14:paraId="7283D270" w14:textId="77777777" w:rsidR="00CB595A" w:rsidRPr="007A6D69" w:rsidRDefault="00CB595A" w:rsidP="00CB595A">
      <w:pPr>
        <w:numPr>
          <w:ilvl w:val="0"/>
          <w:numId w:val="2"/>
        </w:numPr>
        <w:spacing w:after="0" w:line="240" w:lineRule="auto"/>
        <w:jc w:val="both"/>
        <w:rPr>
          <w:rFonts w:ascii="Verdana" w:hAnsi="Verdana"/>
          <w:lang w:val="en-GB"/>
        </w:rPr>
      </w:pPr>
      <w:r w:rsidRPr="007A6D69">
        <w:rPr>
          <w:rFonts w:ascii="Verdana" w:hAnsi="Verdana"/>
          <w:lang w:val="en-GB"/>
        </w:rPr>
        <w:t xml:space="preserve">THAT </w:t>
      </w:r>
      <w:r w:rsidRPr="00FA798C">
        <w:rPr>
          <w:rFonts w:ascii="Verdana" w:eastAsia="Calibri" w:hAnsi="Verdana"/>
        </w:rPr>
        <w:t>the Audited Financial Statements of the Company for the year ended 31st December 201</w:t>
      </w:r>
      <w:r>
        <w:rPr>
          <w:rFonts w:ascii="Verdana" w:eastAsia="Calibri" w:hAnsi="Verdana"/>
        </w:rPr>
        <w:t>9, be approved</w:t>
      </w:r>
      <w:r w:rsidRPr="00FA798C">
        <w:rPr>
          <w:rFonts w:ascii="Verdana" w:eastAsia="Calibri" w:hAnsi="Verdana"/>
        </w:rPr>
        <w:t>.</w:t>
      </w:r>
    </w:p>
    <w:p w14:paraId="462D1117" w14:textId="77777777" w:rsidR="00CB595A" w:rsidRPr="007A6D69" w:rsidRDefault="00CB595A" w:rsidP="00CB595A">
      <w:pPr>
        <w:numPr>
          <w:ilvl w:val="0"/>
          <w:numId w:val="2"/>
        </w:numPr>
        <w:spacing w:after="0" w:line="240" w:lineRule="auto"/>
        <w:jc w:val="both"/>
        <w:rPr>
          <w:rFonts w:ascii="Verdana" w:hAnsi="Verdana"/>
          <w:lang w:val="en-GB"/>
        </w:rPr>
      </w:pPr>
      <w:r w:rsidRPr="007A6D69">
        <w:rPr>
          <w:rFonts w:ascii="Verdana" w:hAnsi="Verdana"/>
          <w:lang w:val="en-GB"/>
        </w:rPr>
        <w:t>THAT all the Members of the Company’s Board of Directors, be re-elected as members of Company’s Board of Directors.</w:t>
      </w:r>
    </w:p>
    <w:p w14:paraId="49F589AE" w14:textId="77777777" w:rsidR="00CB595A" w:rsidRPr="007A6D69" w:rsidRDefault="00CB595A" w:rsidP="00CB595A">
      <w:pPr>
        <w:numPr>
          <w:ilvl w:val="0"/>
          <w:numId w:val="2"/>
        </w:numPr>
        <w:spacing w:after="0" w:line="240" w:lineRule="auto"/>
        <w:jc w:val="both"/>
        <w:rPr>
          <w:rFonts w:ascii="Verdana" w:hAnsi="Verdana"/>
          <w:lang w:val="en-GB"/>
        </w:rPr>
      </w:pPr>
      <w:r w:rsidRPr="007A6D69">
        <w:rPr>
          <w:rFonts w:ascii="Verdana" w:hAnsi="Verdana"/>
          <w:lang w:val="en-GB"/>
        </w:rPr>
        <w:t>THAT the Auditors KPMG be re-appointed as auditors of the Company and the Board of Directors be authorised and with this resolution is authorised to fix their fee.</w:t>
      </w:r>
    </w:p>
    <w:p w14:paraId="476E62A3" w14:textId="77777777" w:rsidR="00CB595A" w:rsidRDefault="00CB595A" w:rsidP="00CB595A">
      <w:pPr>
        <w:spacing w:after="0"/>
        <w:rPr>
          <w:rFonts w:ascii="Verdana" w:eastAsia="Calibri" w:hAnsi="Verdana"/>
          <w:b/>
        </w:rPr>
      </w:pPr>
    </w:p>
    <w:p w14:paraId="4CDB9F14" w14:textId="3F9EBABB" w:rsidR="00CB595A" w:rsidRPr="007E3E94" w:rsidRDefault="00CB595A" w:rsidP="00CB595A">
      <w:pPr>
        <w:rPr>
          <w:rFonts w:ascii="Verdana" w:eastAsia="Calibri" w:hAnsi="Verdana"/>
          <w:b/>
        </w:rPr>
      </w:pPr>
      <w:r w:rsidRPr="007E3E94">
        <w:rPr>
          <w:rFonts w:ascii="Verdana" w:eastAsia="Calibri" w:hAnsi="Verdana"/>
          <w:b/>
        </w:rPr>
        <w:t xml:space="preserve">Capital </w:t>
      </w:r>
    </w:p>
    <w:p w14:paraId="20729643" w14:textId="77777777" w:rsidR="00CB595A" w:rsidRPr="007E3E94" w:rsidRDefault="00CB595A" w:rsidP="00CB595A">
      <w:pPr>
        <w:rPr>
          <w:rFonts w:ascii="Verdana" w:eastAsia="Calibri" w:hAnsi="Verdana"/>
        </w:rPr>
      </w:pPr>
      <w:r w:rsidRPr="007E3E94">
        <w:rPr>
          <w:rFonts w:ascii="Verdana" w:eastAsia="Calibri" w:hAnsi="Verdana"/>
        </w:rPr>
        <w:t>On the date of the notification f</w:t>
      </w:r>
      <w:r>
        <w:rPr>
          <w:rFonts w:ascii="Verdana" w:eastAsia="Calibri" w:hAnsi="Verdana"/>
        </w:rPr>
        <w:t>or</w:t>
      </w:r>
      <w:r w:rsidRPr="007E3E94">
        <w:rPr>
          <w:rFonts w:ascii="Verdana" w:eastAsia="Calibri" w:hAnsi="Verdana"/>
        </w:rPr>
        <w:t xml:space="preserve"> the General Meeting</w:t>
      </w:r>
      <w:r>
        <w:rPr>
          <w:rFonts w:ascii="Verdana" w:eastAsia="Calibri" w:hAnsi="Verdana"/>
        </w:rPr>
        <w:t>,</w:t>
      </w:r>
      <w:r w:rsidRPr="007E3E94">
        <w:rPr>
          <w:rFonts w:ascii="Verdana" w:eastAsia="Calibri" w:hAnsi="Verdana"/>
        </w:rPr>
        <w:t xml:space="preserve"> the issued share capital of the Company was </w:t>
      </w:r>
      <w:r>
        <w:rPr>
          <w:rFonts w:ascii="Verdana" w:hAnsi="Verdana"/>
          <w:lang w:val="el-GR"/>
        </w:rPr>
        <w:t xml:space="preserve">€7.124.396,56 </w:t>
      </w:r>
      <w:r w:rsidRPr="007E3E94">
        <w:rPr>
          <w:rFonts w:ascii="Verdana" w:eastAsia="Calibri" w:hAnsi="Verdana"/>
        </w:rPr>
        <w:t xml:space="preserve">divided into </w:t>
      </w:r>
      <w:r>
        <w:rPr>
          <w:rFonts w:ascii="Verdana" w:hAnsi="Verdana"/>
          <w:lang w:val="el-GR"/>
        </w:rPr>
        <w:t>712</w:t>
      </w:r>
      <w:r>
        <w:rPr>
          <w:rFonts w:ascii="Verdana" w:hAnsi="Verdana"/>
          <w:noProof/>
        </w:rPr>
        <w:t>.439.656</w:t>
      </w:r>
      <w:r w:rsidRPr="003D1941">
        <w:rPr>
          <w:rFonts w:ascii="Verdana" w:hAnsi="Verdana"/>
          <w:noProof/>
        </w:rPr>
        <w:t xml:space="preserve"> </w:t>
      </w:r>
      <w:r w:rsidRPr="007E3E94">
        <w:rPr>
          <w:rFonts w:ascii="Verdana" w:eastAsia="Calibri" w:hAnsi="Verdana"/>
        </w:rPr>
        <w:t>ordinary shares of</w:t>
      </w:r>
      <w:r w:rsidRPr="007E3E94">
        <w:rPr>
          <w:rFonts w:ascii="Verdana" w:eastAsia="Calibri" w:hAnsi="Verdana"/>
          <w:lang w:val="el-GR"/>
        </w:rPr>
        <w:t xml:space="preserve"> €0,0</w:t>
      </w:r>
      <w:r w:rsidRPr="007E3E94">
        <w:rPr>
          <w:rFonts w:ascii="Verdana" w:eastAsia="Calibri" w:hAnsi="Verdana"/>
        </w:rPr>
        <w:t>1 nominal value each and each share awards its holder the right to one vote.</w:t>
      </w:r>
    </w:p>
    <w:p w14:paraId="66FB5391" w14:textId="77777777" w:rsidR="00CB595A" w:rsidRDefault="00CB595A" w:rsidP="00CB595A">
      <w:pPr>
        <w:rPr>
          <w:rFonts w:ascii="Verdana" w:eastAsia="Calibri" w:hAnsi="Verdana"/>
        </w:rPr>
      </w:pPr>
      <w:r w:rsidRPr="007E3E94">
        <w:rPr>
          <w:rFonts w:ascii="Verdana" w:eastAsia="Calibri" w:hAnsi="Verdana"/>
        </w:rPr>
        <w:t xml:space="preserve">The Authorized share capital of the Company was </w:t>
      </w:r>
      <w:r w:rsidRPr="007E3E94">
        <w:rPr>
          <w:rFonts w:ascii="Verdana" w:eastAsia="Calibri" w:hAnsi="Verdana"/>
          <w:noProof/>
          <w:lang w:val="el-GR"/>
        </w:rPr>
        <w:t xml:space="preserve">€42.500.000 </w:t>
      </w:r>
      <w:r w:rsidRPr="007E3E94">
        <w:rPr>
          <w:rFonts w:ascii="Verdana" w:eastAsia="Calibri" w:hAnsi="Verdana"/>
        </w:rPr>
        <w:t xml:space="preserve">divided into </w:t>
      </w:r>
      <w:r w:rsidRPr="007E3E94">
        <w:rPr>
          <w:rFonts w:ascii="Verdana" w:eastAsia="Calibri" w:hAnsi="Verdana"/>
          <w:noProof/>
          <w:lang w:val="el-GR"/>
        </w:rPr>
        <w:t xml:space="preserve">4.250.000.000 </w:t>
      </w:r>
      <w:r w:rsidRPr="007E3E94">
        <w:rPr>
          <w:rFonts w:ascii="Verdana" w:eastAsia="Calibri" w:hAnsi="Verdana"/>
        </w:rPr>
        <w:t>ordinary shares of</w:t>
      </w:r>
      <w:r w:rsidRPr="007E3E94">
        <w:rPr>
          <w:rFonts w:ascii="Verdana" w:eastAsia="Calibri" w:hAnsi="Verdana"/>
          <w:lang w:val="el-GR"/>
        </w:rPr>
        <w:t xml:space="preserve"> €0,0</w:t>
      </w:r>
      <w:r w:rsidRPr="007E3E94">
        <w:rPr>
          <w:rFonts w:ascii="Verdana" w:eastAsia="Calibri" w:hAnsi="Verdana"/>
        </w:rPr>
        <w:t>1 nominal value each</w:t>
      </w:r>
      <w:r>
        <w:rPr>
          <w:rFonts w:ascii="Verdana" w:eastAsia="Calibri" w:hAnsi="Verdana"/>
        </w:rPr>
        <w:t>.</w:t>
      </w:r>
    </w:p>
    <w:p w14:paraId="52C1C99A" w14:textId="77777777" w:rsidR="00CB595A" w:rsidRPr="007E3E94" w:rsidRDefault="00CB595A" w:rsidP="00CB595A">
      <w:pPr>
        <w:rPr>
          <w:rFonts w:ascii="Verdana" w:eastAsia="Calibri" w:hAnsi="Verdana"/>
        </w:rPr>
      </w:pPr>
      <w:r>
        <w:rPr>
          <w:rFonts w:ascii="Verdana" w:eastAsia="Calibri" w:hAnsi="Verdana"/>
        </w:rPr>
        <w:t>It is reminded that the shares of the Company have been delisted from the Cyprus Stock Exchange (CSE). However, all issued share of the Company are in the Special Depository of the CSE which has the responsibility for the maintenance of the share register of the Company and through which transactions are made after they are first deposited with the Company Secretary by the interested parties.</w:t>
      </w:r>
    </w:p>
    <w:p w14:paraId="6F5FF04F" w14:textId="77777777" w:rsidR="00CB595A" w:rsidRDefault="00CB595A" w:rsidP="00CB595A">
      <w:pPr>
        <w:rPr>
          <w:rFonts w:ascii="Verdana" w:eastAsia="Calibri" w:hAnsi="Verdana"/>
          <w:lang w:val="el-GR"/>
        </w:rPr>
      </w:pPr>
    </w:p>
    <w:p w14:paraId="784BEB5F" w14:textId="77777777" w:rsidR="00CB595A" w:rsidRPr="007E3E94" w:rsidRDefault="00CB595A" w:rsidP="00CB595A">
      <w:pPr>
        <w:spacing w:after="0"/>
        <w:rPr>
          <w:rFonts w:ascii="Verdana" w:eastAsia="Calibri" w:hAnsi="Verdana"/>
          <w:b/>
          <w:lang w:val="el-GR"/>
        </w:rPr>
      </w:pPr>
      <w:r w:rsidRPr="007E3E94">
        <w:rPr>
          <w:rFonts w:ascii="Verdana" w:eastAsia="Calibri" w:hAnsi="Verdana"/>
          <w:b/>
          <w:lang w:val="el-GR"/>
        </w:rPr>
        <w:t>AAA REGENT CONSULTANTS LIMITED</w:t>
      </w:r>
    </w:p>
    <w:p w14:paraId="13918AB5" w14:textId="77777777" w:rsidR="00CB595A" w:rsidRPr="00594A75" w:rsidRDefault="00CB595A" w:rsidP="00CB595A">
      <w:pPr>
        <w:spacing w:after="0"/>
        <w:rPr>
          <w:rFonts w:ascii="Verdana" w:eastAsia="Calibri" w:hAnsi="Verdana"/>
          <w:b/>
        </w:rPr>
      </w:pPr>
      <w:r>
        <w:rPr>
          <w:rFonts w:ascii="Verdana" w:eastAsia="Calibri" w:hAnsi="Verdana"/>
          <w:b/>
        </w:rPr>
        <w:t>SECRETARY</w:t>
      </w:r>
    </w:p>
    <w:p w14:paraId="51830A82" w14:textId="3D770CA5" w:rsidR="00CB595A" w:rsidRDefault="00CB595A" w:rsidP="00CB595A">
      <w:pPr>
        <w:rPr>
          <w:rFonts w:ascii="Verdana" w:hAnsi="Verdana" w:cs="Arial"/>
        </w:rPr>
      </w:pPr>
    </w:p>
    <w:p w14:paraId="1B2CDD0D" w14:textId="733A1FF1" w:rsidR="00CB595A" w:rsidRDefault="00CB595A" w:rsidP="00CB595A">
      <w:pPr>
        <w:rPr>
          <w:rFonts w:ascii="Verdana" w:hAnsi="Verdana" w:cs="Arial"/>
        </w:rPr>
      </w:pPr>
      <w:r>
        <w:rPr>
          <w:rFonts w:ascii="Verdana" w:hAnsi="Verdana" w:cs="Arial"/>
        </w:rPr>
        <w:t>Encl.</w:t>
      </w:r>
    </w:p>
    <w:p w14:paraId="17E85272" w14:textId="78B1BF68" w:rsidR="00CB595A" w:rsidRDefault="00CB595A" w:rsidP="005A72C5">
      <w:pPr>
        <w:spacing w:after="0"/>
        <w:ind w:left="720"/>
        <w:rPr>
          <w:rFonts w:ascii="Verdana" w:hAnsi="Verdana" w:cs="Arial"/>
        </w:rPr>
      </w:pPr>
      <w:r>
        <w:rPr>
          <w:rFonts w:ascii="Verdana" w:hAnsi="Verdana" w:cs="Arial"/>
        </w:rPr>
        <w:t>Appendix A</w:t>
      </w:r>
    </w:p>
    <w:p w14:paraId="5F3AB480" w14:textId="08989C48" w:rsidR="00CB595A" w:rsidRDefault="00CB595A" w:rsidP="005A72C5">
      <w:pPr>
        <w:spacing w:after="0"/>
        <w:ind w:left="720"/>
        <w:rPr>
          <w:rFonts w:ascii="Verdana" w:hAnsi="Verdana" w:cs="Arial"/>
        </w:rPr>
      </w:pPr>
      <w:r>
        <w:rPr>
          <w:rFonts w:ascii="Verdana" w:hAnsi="Verdana" w:cs="Arial"/>
        </w:rPr>
        <w:t>Appendix B</w:t>
      </w:r>
    </w:p>
    <w:p w14:paraId="2B370561" w14:textId="77777777" w:rsidR="00CB595A" w:rsidRDefault="00CB595A" w:rsidP="00CB595A">
      <w:pPr>
        <w:rPr>
          <w:rFonts w:ascii="Verdana" w:hAnsi="Verdana" w:cs="Arial"/>
        </w:rPr>
      </w:pPr>
    </w:p>
    <w:p w14:paraId="78D62025" w14:textId="77777777" w:rsidR="00CB595A" w:rsidRDefault="00CB595A" w:rsidP="00CB595A">
      <w:pPr>
        <w:rPr>
          <w:rFonts w:ascii="Verdana" w:hAnsi="Verdana" w:cs="Arial"/>
        </w:rPr>
      </w:pPr>
    </w:p>
    <w:p w14:paraId="499C1756" w14:textId="77777777" w:rsidR="00CB595A" w:rsidRDefault="00CB595A" w:rsidP="00CB595A">
      <w:pPr>
        <w:rPr>
          <w:rFonts w:ascii="Verdana" w:hAnsi="Verdana" w:cs="Arial"/>
        </w:rPr>
      </w:pPr>
    </w:p>
    <w:p w14:paraId="04382DAA" w14:textId="77777777" w:rsidR="00CB595A" w:rsidRDefault="00CB595A" w:rsidP="00CB595A">
      <w:pPr>
        <w:rPr>
          <w:rFonts w:ascii="Verdana" w:hAnsi="Verdana" w:cs="Arial"/>
        </w:rPr>
      </w:pPr>
    </w:p>
    <w:p w14:paraId="7A3C8A0D" w14:textId="77777777" w:rsidR="00CB595A" w:rsidRDefault="00CB595A" w:rsidP="00CB595A">
      <w:pPr>
        <w:rPr>
          <w:rFonts w:ascii="Verdana" w:hAnsi="Verdana" w:cs="Arial"/>
        </w:rPr>
      </w:pPr>
    </w:p>
    <w:p w14:paraId="7F8916DF" w14:textId="77777777" w:rsidR="00CB595A" w:rsidRDefault="00CB595A" w:rsidP="00CB595A">
      <w:pPr>
        <w:rPr>
          <w:rFonts w:ascii="Verdana" w:hAnsi="Verdana" w:cs="Arial"/>
        </w:rPr>
      </w:pPr>
    </w:p>
    <w:p w14:paraId="493F567B" w14:textId="77777777" w:rsidR="00CB595A" w:rsidRDefault="00CB595A" w:rsidP="00CB595A">
      <w:pPr>
        <w:rPr>
          <w:rFonts w:ascii="Verdana" w:hAnsi="Verdana" w:cs="Arial"/>
        </w:rPr>
      </w:pPr>
    </w:p>
    <w:p w14:paraId="1DE59510" w14:textId="77777777" w:rsidR="00CB595A" w:rsidRDefault="00CB595A" w:rsidP="00CB595A">
      <w:pPr>
        <w:rPr>
          <w:rFonts w:ascii="Verdana" w:hAnsi="Verdana" w:cs="Arial"/>
        </w:rPr>
      </w:pPr>
    </w:p>
    <w:p w14:paraId="0B943B44" w14:textId="77777777" w:rsidR="00CB595A" w:rsidRDefault="00CB595A" w:rsidP="00CB595A">
      <w:pPr>
        <w:rPr>
          <w:rFonts w:ascii="Verdana" w:hAnsi="Verdana" w:cs="Arial"/>
        </w:rPr>
      </w:pPr>
    </w:p>
    <w:p w14:paraId="50B258DF" w14:textId="77777777" w:rsidR="00CB595A" w:rsidRDefault="00CB595A" w:rsidP="00CB595A">
      <w:pPr>
        <w:rPr>
          <w:rFonts w:ascii="Verdana" w:hAnsi="Verdana" w:cs="Arial"/>
        </w:rPr>
      </w:pPr>
    </w:p>
    <w:p w14:paraId="6508538D" w14:textId="77777777" w:rsidR="00CB595A" w:rsidRDefault="00CB595A" w:rsidP="00CB595A">
      <w:pPr>
        <w:rPr>
          <w:rFonts w:ascii="Verdana" w:hAnsi="Verdana" w:cs="Arial"/>
        </w:rPr>
      </w:pPr>
    </w:p>
    <w:p w14:paraId="0B7A41AF" w14:textId="77777777" w:rsidR="00CB595A" w:rsidRDefault="00CB595A" w:rsidP="00CB595A">
      <w:pPr>
        <w:rPr>
          <w:rFonts w:ascii="Verdana" w:hAnsi="Verdana" w:cs="Arial"/>
        </w:rPr>
      </w:pPr>
    </w:p>
    <w:p w14:paraId="6C369AE8" w14:textId="77777777" w:rsidR="00CB595A" w:rsidRDefault="00CB595A" w:rsidP="00CB595A">
      <w:pPr>
        <w:rPr>
          <w:rFonts w:ascii="Verdana" w:hAnsi="Verdana" w:cs="Arial"/>
        </w:rPr>
      </w:pPr>
    </w:p>
    <w:p w14:paraId="05E1A94D" w14:textId="77777777" w:rsidR="00CB595A" w:rsidRDefault="00CB595A" w:rsidP="00CB595A">
      <w:pPr>
        <w:rPr>
          <w:rFonts w:ascii="Verdana" w:hAnsi="Verdana" w:cs="Arial"/>
        </w:rPr>
      </w:pPr>
    </w:p>
    <w:p w14:paraId="2C29F23A" w14:textId="306209EF" w:rsidR="00CB595A" w:rsidRDefault="00CB595A" w:rsidP="00CB595A">
      <w:pPr>
        <w:rPr>
          <w:rFonts w:ascii="Verdana" w:hAnsi="Verdana" w:cs="Arial"/>
        </w:rPr>
      </w:pPr>
    </w:p>
    <w:p w14:paraId="3C23DFA1" w14:textId="4746FA1B" w:rsidR="005A72C5" w:rsidRDefault="005A72C5" w:rsidP="00CB595A">
      <w:pPr>
        <w:rPr>
          <w:rFonts w:ascii="Verdana" w:hAnsi="Verdana" w:cs="Arial"/>
        </w:rPr>
      </w:pPr>
    </w:p>
    <w:p w14:paraId="08F5B6C1" w14:textId="5570AE87" w:rsidR="005A72C5" w:rsidRDefault="005A72C5" w:rsidP="00CB595A">
      <w:pPr>
        <w:rPr>
          <w:rFonts w:ascii="Verdana" w:hAnsi="Verdana" w:cs="Arial"/>
        </w:rPr>
      </w:pPr>
    </w:p>
    <w:p w14:paraId="5EE45585" w14:textId="77777777" w:rsidR="005A72C5" w:rsidRDefault="005A72C5" w:rsidP="00CB595A">
      <w:pPr>
        <w:rPr>
          <w:rFonts w:ascii="Verdana" w:hAnsi="Verdana" w:cs="Arial"/>
        </w:rPr>
      </w:pPr>
    </w:p>
    <w:p w14:paraId="603E6D31" w14:textId="77777777" w:rsidR="00CB595A" w:rsidRDefault="00CB595A" w:rsidP="00CB595A">
      <w:pPr>
        <w:rPr>
          <w:rFonts w:ascii="Verdana" w:hAnsi="Verdana" w:cs="Arial"/>
        </w:rPr>
      </w:pPr>
    </w:p>
    <w:p w14:paraId="55EFCDA3" w14:textId="1D50B57A" w:rsidR="00CB595A" w:rsidRDefault="00CB595A" w:rsidP="00CB595A">
      <w:pPr>
        <w:rPr>
          <w:rFonts w:ascii="Verdana" w:hAnsi="Verdana" w:cs="Arial"/>
        </w:rPr>
      </w:pPr>
    </w:p>
    <w:p w14:paraId="3C4EC6D6" w14:textId="77777777" w:rsidR="005A72C5" w:rsidRDefault="005A72C5" w:rsidP="00CB595A">
      <w:pPr>
        <w:rPr>
          <w:rFonts w:ascii="Verdana" w:hAnsi="Verdana" w:cs="Arial"/>
        </w:rPr>
      </w:pPr>
    </w:p>
    <w:p w14:paraId="6BB0C213" w14:textId="77777777" w:rsidR="00CB595A" w:rsidRDefault="00CB595A" w:rsidP="00CB595A">
      <w:pPr>
        <w:rPr>
          <w:rFonts w:ascii="Verdana" w:hAnsi="Verdana" w:cs="Arial"/>
        </w:rPr>
      </w:pPr>
    </w:p>
    <w:p w14:paraId="77124743" w14:textId="77777777" w:rsidR="00CB595A" w:rsidRDefault="00CB595A" w:rsidP="00CB595A">
      <w:pPr>
        <w:rPr>
          <w:rFonts w:ascii="Verdana" w:hAnsi="Verdana" w:cs="Arial"/>
        </w:rPr>
      </w:pPr>
    </w:p>
    <w:p w14:paraId="02DE1131" w14:textId="7E40E70D" w:rsidR="00774A61" w:rsidRDefault="00774A61" w:rsidP="00774A61">
      <w:pPr>
        <w:spacing w:after="0"/>
        <w:jc w:val="right"/>
        <w:rPr>
          <w:rFonts w:ascii="Verdana" w:hAnsi="Verdana"/>
          <w:b/>
          <w:bCs/>
          <w:sz w:val="20"/>
          <w:szCs w:val="20"/>
          <w:lang w:val="en-GB"/>
        </w:rPr>
      </w:pPr>
      <w:r>
        <w:rPr>
          <w:rFonts w:ascii="Verdana" w:hAnsi="Verdana"/>
          <w:b/>
          <w:bCs/>
          <w:sz w:val="20"/>
          <w:szCs w:val="20"/>
          <w:lang w:val="en-GB"/>
        </w:rPr>
        <w:t>APPENDIX A</w:t>
      </w:r>
    </w:p>
    <w:p w14:paraId="1344D8FE" w14:textId="401864C1" w:rsidR="00CB595A" w:rsidRPr="005A72C5" w:rsidRDefault="00CB595A" w:rsidP="005A72C5">
      <w:pPr>
        <w:spacing w:after="0"/>
        <w:rPr>
          <w:rFonts w:ascii="Verdana" w:hAnsi="Verdana"/>
          <w:b/>
          <w:bCs/>
          <w:sz w:val="20"/>
          <w:szCs w:val="20"/>
        </w:rPr>
      </w:pPr>
      <w:r w:rsidRPr="005A72C5">
        <w:rPr>
          <w:rFonts w:ascii="Verdana" w:hAnsi="Verdana"/>
          <w:b/>
          <w:bCs/>
          <w:sz w:val="20"/>
          <w:szCs w:val="20"/>
          <w:lang w:val="en-GB"/>
        </w:rPr>
        <w:t>PRIMETEL</w:t>
      </w:r>
      <w:r w:rsidRPr="005A72C5">
        <w:rPr>
          <w:rFonts w:ascii="Verdana" w:hAnsi="Verdana"/>
          <w:b/>
          <w:bCs/>
          <w:sz w:val="20"/>
          <w:szCs w:val="20"/>
        </w:rPr>
        <w:t xml:space="preserve"> </w:t>
      </w:r>
      <w:r w:rsidRPr="005A72C5">
        <w:rPr>
          <w:rFonts w:ascii="Verdana" w:hAnsi="Verdana"/>
          <w:b/>
          <w:bCs/>
          <w:sz w:val="20"/>
          <w:szCs w:val="20"/>
          <w:lang w:val="en-GB"/>
        </w:rPr>
        <w:t>PLC</w:t>
      </w:r>
    </w:p>
    <w:p w14:paraId="5345414B" w14:textId="77777777" w:rsidR="00CB595A" w:rsidRPr="005A72C5" w:rsidRDefault="00CB595A" w:rsidP="005A72C5">
      <w:pPr>
        <w:spacing w:after="0"/>
        <w:rPr>
          <w:rFonts w:ascii="Verdana" w:hAnsi="Verdana"/>
          <w:b/>
          <w:bCs/>
          <w:sz w:val="20"/>
          <w:szCs w:val="20"/>
        </w:rPr>
      </w:pPr>
      <w:r w:rsidRPr="005A72C5">
        <w:rPr>
          <w:rFonts w:ascii="Verdana" w:hAnsi="Verdana"/>
          <w:b/>
          <w:bCs/>
          <w:sz w:val="20"/>
          <w:szCs w:val="20"/>
        </w:rPr>
        <w:t xml:space="preserve">(The “Company”) </w:t>
      </w:r>
    </w:p>
    <w:p w14:paraId="22E6BCDB" w14:textId="77777777" w:rsidR="00CB595A" w:rsidRPr="005A72C5" w:rsidRDefault="00CB595A" w:rsidP="005A72C5">
      <w:pPr>
        <w:spacing w:after="0"/>
        <w:rPr>
          <w:rFonts w:ascii="Verdana" w:hAnsi="Verdana"/>
          <w:b/>
          <w:bCs/>
          <w:sz w:val="20"/>
          <w:szCs w:val="20"/>
        </w:rPr>
      </w:pPr>
      <w:r w:rsidRPr="005A72C5">
        <w:rPr>
          <w:rFonts w:ascii="Verdana" w:hAnsi="Verdana"/>
          <w:b/>
          <w:bCs/>
          <w:sz w:val="20"/>
          <w:szCs w:val="20"/>
        </w:rPr>
        <w:t>OMONIAS 141, MARITIME CENTRE, 3045 LIMASSOL</w:t>
      </w:r>
    </w:p>
    <w:p w14:paraId="08E7D289" w14:textId="77777777" w:rsidR="00CB595A" w:rsidRPr="00762D73" w:rsidRDefault="00CB595A" w:rsidP="00CB595A">
      <w:pPr>
        <w:autoSpaceDE w:val="0"/>
        <w:autoSpaceDN w:val="0"/>
        <w:adjustRightInd w:val="0"/>
        <w:ind w:left="1080"/>
        <w:rPr>
          <w:rFonts w:ascii="Verdana" w:hAnsi="Verdana" w:cs="Arial"/>
          <w:sz w:val="20"/>
          <w:szCs w:val="20"/>
          <w:lang w:val="el-GR"/>
        </w:rPr>
      </w:pPr>
    </w:p>
    <w:p w14:paraId="4084955B" w14:textId="1BC4ACBD" w:rsidR="00CB595A" w:rsidRPr="005A72C5" w:rsidRDefault="00CB595A" w:rsidP="00CB595A">
      <w:pPr>
        <w:rPr>
          <w:rFonts w:ascii="Verdana" w:hAnsi="Verdana"/>
          <w:b/>
          <w:bCs/>
          <w:sz w:val="20"/>
          <w:szCs w:val="20"/>
          <w:lang w:val="el-GR"/>
        </w:rPr>
      </w:pPr>
      <w:r w:rsidRPr="005A72C5">
        <w:rPr>
          <w:rFonts w:ascii="Verdana" w:hAnsi="Verdana"/>
          <w:b/>
          <w:bCs/>
          <w:sz w:val="20"/>
          <w:szCs w:val="20"/>
        </w:rPr>
        <w:t>APPOINTMENT OF PROXY TO THE ANNUAL GENERAL MEETING FOR 20</w:t>
      </w:r>
      <w:r w:rsidR="005A72C5">
        <w:rPr>
          <w:rFonts w:ascii="Verdana" w:hAnsi="Verdana"/>
          <w:b/>
          <w:bCs/>
          <w:sz w:val="20"/>
          <w:szCs w:val="20"/>
        </w:rPr>
        <w:t>20</w:t>
      </w:r>
    </w:p>
    <w:p w14:paraId="2802ECC0" w14:textId="77777777" w:rsidR="005A72C5" w:rsidRDefault="005A72C5" w:rsidP="005A72C5">
      <w:pPr>
        <w:jc w:val="both"/>
        <w:rPr>
          <w:rFonts w:ascii="Verdana" w:hAnsi="Verdana"/>
          <w:sz w:val="20"/>
          <w:szCs w:val="20"/>
        </w:rPr>
      </w:pPr>
    </w:p>
    <w:p w14:paraId="16649CD6" w14:textId="512588EE" w:rsidR="00CB595A" w:rsidRPr="00762D73" w:rsidRDefault="00CB595A" w:rsidP="005A72C5">
      <w:pPr>
        <w:jc w:val="both"/>
        <w:rPr>
          <w:rFonts w:ascii="Verdana" w:hAnsi="Verdana"/>
          <w:b/>
          <w:bCs/>
          <w:sz w:val="20"/>
          <w:szCs w:val="20"/>
        </w:rPr>
      </w:pPr>
      <w:r w:rsidRPr="00762D73">
        <w:rPr>
          <w:rFonts w:ascii="Verdana" w:hAnsi="Verdana"/>
          <w:sz w:val="20"/>
          <w:szCs w:val="20"/>
        </w:rPr>
        <w:t>I/We*,……………………………………………………………………………</w:t>
      </w:r>
      <w:r>
        <w:rPr>
          <w:rFonts w:ascii="Verdana" w:hAnsi="Verdana"/>
          <w:sz w:val="20"/>
          <w:szCs w:val="20"/>
        </w:rPr>
        <w:t>……………………………………..</w:t>
      </w:r>
      <w:r w:rsidRPr="00762D73">
        <w:rPr>
          <w:rFonts w:ascii="Verdana" w:hAnsi="Verdana"/>
          <w:sz w:val="20"/>
          <w:szCs w:val="20"/>
        </w:rPr>
        <w:t>……….</w:t>
      </w:r>
    </w:p>
    <w:p w14:paraId="5E965077" w14:textId="5A18E252" w:rsidR="00CB595A" w:rsidRPr="00762D73" w:rsidRDefault="00CB595A" w:rsidP="005A72C5">
      <w:pPr>
        <w:jc w:val="both"/>
        <w:rPr>
          <w:rFonts w:ascii="Verdana" w:hAnsi="Verdana"/>
          <w:b/>
          <w:bCs/>
          <w:sz w:val="20"/>
          <w:szCs w:val="20"/>
        </w:rPr>
      </w:pPr>
      <w:r w:rsidRPr="00762D73">
        <w:rPr>
          <w:rFonts w:ascii="Verdana" w:hAnsi="Verdana"/>
          <w:sz w:val="20"/>
          <w:szCs w:val="20"/>
        </w:rPr>
        <w:t>of…………………………………………………………………………</w:t>
      </w:r>
      <w:r>
        <w:rPr>
          <w:rFonts w:ascii="Verdana" w:hAnsi="Verdana"/>
          <w:sz w:val="20"/>
          <w:szCs w:val="20"/>
        </w:rPr>
        <w:t>…………………………………………</w:t>
      </w:r>
      <w:r w:rsidRPr="00762D73">
        <w:rPr>
          <w:rFonts w:ascii="Verdana" w:hAnsi="Verdana"/>
          <w:sz w:val="20"/>
          <w:szCs w:val="20"/>
        </w:rPr>
        <w:t xml:space="preserve">……………….                  </w:t>
      </w:r>
    </w:p>
    <w:p w14:paraId="38D4A75E" w14:textId="77777777" w:rsidR="005A72C5" w:rsidRDefault="00CB595A" w:rsidP="005A72C5">
      <w:pPr>
        <w:jc w:val="both"/>
        <w:rPr>
          <w:rFonts w:ascii="Verdana" w:hAnsi="Verdana"/>
          <w:sz w:val="20"/>
          <w:szCs w:val="20"/>
        </w:rPr>
      </w:pPr>
      <w:r w:rsidRPr="00762D73">
        <w:rPr>
          <w:rFonts w:ascii="Verdana" w:hAnsi="Verdana"/>
          <w:sz w:val="20"/>
          <w:szCs w:val="20"/>
        </w:rPr>
        <w:t>being a member/members* of the above-named company, hereby</w:t>
      </w:r>
      <w:r w:rsidR="005A72C5">
        <w:rPr>
          <w:rFonts w:ascii="Verdana" w:hAnsi="Verdana"/>
          <w:sz w:val="20"/>
          <w:szCs w:val="20"/>
        </w:rPr>
        <w:t xml:space="preserve"> </w:t>
      </w:r>
      <w:r w:rsidRPr="00762D73">
        <w:rPr>
          <w:rFonts w:ascii="Verdana" w:hAnsi="Verdana"/>
          <w:sz w:val="20"/>
          <w:szCs w:val="20"/>
        </w:rPr>
        <w:t>appoint</w:t>
      </w:r>
    </w:p>
    <w:p w14:paraId="1E46E8E4" w14:textId="77777777" w:rsidR="00CB595A" w:rsidRPr="00762D73" w:rsidRDefault="00CB595A" w:rsidP="005A72C5">
      <w:pPr>
        <w:jc w:val="both"/>
        <w:rPr>
          <w:rFonts w:ascii="Verdana" w:hAnsi="Verdana"/>
          <w:b/>
          <w:bCs/>
          <w:sz w:val="20"/>
          <w:szCs w:val="20"/>
        </w:rPr>
      </w:pPr>
      <w:r w:rsidRPr="00762D73">
        <w:rPr>
          <w:rFonts w:ascii="Verdana" w:hAnsi="Verdana"/>
          <w:sz w:val="20"/>
          <w:szCs w:val="20"/>
        </w:rPr>
        <w:t>…………………………………………………………………………………………</w:t>
      </w:r>
      <w:r>
        <w:rPr>
          <w:rFonts w:ascii="Verdana" w:hAnsi="Verdana"/>
          <w:sz w:val="20"/>
          <w:szCs w:val="20"/>
        </w:rPr>
        <w:t>………………………….………..…….</w:t>
      </w:r>
      <w:r w:rsidRPr="00762D73">
        <w:rPr>
          <w:rFonts w:ascii="Verdana" w:hAnsi="Verdana"/>
          <w:sz w:val="20"/>
          <w:szCs w:val="20"/>
        </w:rPr>
        <w:t>.…</w:t>
      </w:r>
    </w:p>
    <w:p w14:paraId="605CFD12" w14:textId="644D2BF7" w:rsidR="00CB595A" w:rsidRPr="00762D73" w:rsidRDefault="00CB595A" w:rsidP="005A72C5">
      <w:pPr>
        <w:rPr>
          <w:rFonts w:ascii="Verdana" w:hAnsi="Verdana"/>
          <w:b/>
          <w:bCs/>
          <w:sz w:val="20"/>
          <w:szCs w:val="20"/>
        </w:rPr>
      </w:pPr>
      <w:r w:rsidRPr="00762D73">
        <w:rPr>
          <w:rFonts w:ascii="Verdana" w:hAnsi="Verdana"/>
          <w:sz w:val="20"/>
          <w:szCs w:val="20"/>
        </w:rPr>
        <w:t>of…….…………………………………………………………..........................</w:t>
      </w:r>
      <w:r>
        <w:rPr>
          <w:rFonts w:ascii="Verdana" w:hAnsi="Verdana"/>
          <w:sz w:val="20"/>
          <w:szCs w:val="20"/>
        </w:rPr>
        <w:t>...</w:t>
      </w:r>
      <w:r w:rsidR="005A72C5">
        <w:rPr>
          <w:rFonts w:ascii="Verdana" w:hAnsi="Verdana"/>
          <w:sz w:val="20"/>
          <w:szCs w:val="20"/>
        </w:rPr>
        <w:t xml:space="preserve">................................    </w:t>
      </w:r>
    </w:p>
    <w:p w14:paraId="5542EEA5" w14:textId="4815D735" w:rsidR="00CB595A" w:rsidRPr="00762D73" w:rsidRDefault="00CB595A" w:rsidP="005A72C5">
      <w:pPr>
        <w:rPr>
          <w:rFonts w:ascii="Verdana" w:hAnsi="Verdana"/>
          <w:b/>
          <w:bCs/>
          <w:sz w:val="20"/>
          <w:szCs w:val="20"/>
        </w:rPr>
      </w:pPr>
      <w:r w:rsidRPr="00762D73">
        <w:rPr>
          <w:rFonts w:ascii="Verdana" w:hAnsi="Verdana"/>
          <w:sz w:val="20"/>
          <w:szCs w:val="20"/>
        </w:rPr>
        <w:t>or failing him/her</w:t>
      </w:r>
      <w:r w:rsidR="005A72C5">
        <w:rPr>
          <w:rFonts w:ascii="Verdana" w:hAnsi="Verdana"/>
          <w:sz w:val="20"/>
          <w:szCs w:val="20"/>
        </w:rPr>
        <w:t xml:space="preserve"> </w:t>
      </w:r>
    </w:p>
    <w:p w14:paraId="7B24F576" w14:textId="62A3F577" w:rsidR="00CB595A" w:rsidRPr="00762D73" w:rsidRDefault="00CB595A" w:rsidP="005A72C5">
      <w:pPr>
        <w:rPr>
          <w:rFonts w:ascii="Verdana" w:hAnsi="Verdana"/>
          <w:b/>
          <w:bCs/>
          <w:sz w:val="20"/>
          <w:szCs w:val="20"/>
        </w:rPr>
      </w:pPr>
      <w:r w:rsidRPr="00762D73">
        <w:rPr>
          <w:rFonts w:ascii="Verdana" w:hAnsi="Verdana"/>
          <w:sz w:val="20"/>
          <w:szCs w:val="20"/>
        </w:rPr>
        <w:t>……………………………………………………………………………………</w:t>
      </w:r>
      <w:r>
        <w:rPr>
          <w:rFonts w:ascii="Verdana" w:hAnsi="Verdana"/>
          <w:sz w:val="20"/>
          <w:szCs w:val="20"/>
        </w:rPr>
        <w:t>………………….………………………….</w:t>
      </w:r>
      <w:r w:rsidRPr="00762D73">
        <w:rPr>
          <w:rFonts w:ascii="Verdana" w:hAnsi="Verdana"/>
          <w:sz w:val="20"/>
          <w:szCs w:val="20"/>
        </w:rPr>
        <w:t xml:space="preserve">………      </w:t>
      </w:r>
    </w:p>
    <w:p w14:paraId="0CE0E4A7" w14:textId="134156DF" w:rsidR="00CB595A" w:rsidRPr="00762D73" w:rsidRDefault="00CB595A" w:rsidP="005A72C5">
      <w:pPr>
        <w:rPr>
          <w:rFonts w:ascii="Verdana" w:hAnsi="Verdana"/>
          <w:b/>
          <w:bCs/>
          <w:sz w:val="20"/>
          <w:szCs w:val="20"/>
        </w:rPr>
      </w:pPr>
      <w:r w:rsidRPr="00762D73">
        <w:rPr>
          <w:rFonts w:ascii="Verdana" w:hAnsi="Verdana"/>
          <w:sz w:val="20"/>
          <w:szCs w:val="20"/>
        </w:rPr>
        <w:t>of…………………………………………………………………………………</w:t>
      </w:r>
      <w:r>
        <w:rPr>
          <w:rFonts w:ascii="Verdana" w:hAnsi="Verdana"/>
          <w:sz w:val="20"/>
          <w:szCs w:val="20"/>
        </w:rPr>
        <w:t>…………………………………………..</w:t>
      </w:r>
      <w:r w:rsidRPr="00762D73">
        <w:rPr>
          <w:rFonts w:ascii="Verdana" w:hAnsi="Verdana"/>
          <w:sz w:val="20"/>
          <w:szCs w:val="20"/>
        </w:rPr>
        <w:t>……..….</w:t>
      </w:r>
    </w:p>
    <w:p w14:paraId="1967A2CE" w14:textId="71E32B8F" w:rsidR="00CB595A" w:rsidRPr="00762D73" w:rsidRDefault="00CB595A" w:rsidP="005A72C5">
      <w:pPr>
        <w:jc w:val="both"/>
        <w:rPr>
          <w:rFonts w:ascii="Verdana" w:hAnsi="Verdana"/>
          <w:b/>
          <w:bCs/>
          <w:sz w:val="20"/>
          <w:szCs w:val="20"/>
        </w:rPr>
      </w:pPr>
      <w:r w:rsidRPr="00762D73">
        <w:rPr>
          <w:rFonts w:ascii="Verdana" w:hAnsi="Verdana"/>
          <w:sz w:val="20"/>
          <w:szCs w:val="20"/>
        </w:rPr>
        <w:t xml:space="preserve">as my/our* proxy to vote for me/us* and on my/our* behalf at the Annual General Meeting of the Company, to be held on </w:t>
      </w:r>
      <w:r w:rsidR="005A72C5" w:rsidRPr="005A72C5">
        <w:rPr>
          <w:rFonts w:ascii="Verdana" w:hAnsi="Verdana"/>
          <w:b/>
          <w:bCs/>
          <w:sz w:val="20"/>
          <w:szCs w:val="20"/>
        </w:rPr>
        <w:t>28</w:t>
      </w:r>
      <w:r w:rsidRPr="005A72C5">
        <w:rPr>
          <w:rFonts w:ascii="Verdana" w:hAnsi="Verdana"/>
          <w:b/>
          <w:bCs/>
          <w:sz w:val="20"/>
          <w:szCs w:val="20"/>
          <w:vertAlign w:val="superscript"/>
        </w:rPr>
        <w:t>th</w:t>
      </w:r>
      <w:r w:rsidRPr="005A72C5">
        <w:rPr>
          <w:rFonts w:ascii="Verdana" w:hAnsi="Verdana"/>
          <w:b/>
          <w:bCs/>
          <w:sz w:val="20"/>
          <w:szCs w:val="20"/>
        </w:rPr>
        <w:t xml:space="preserve"> December 20</w:t>
      </w:r>
      <w:r w:rsidR="005A72C5" w:rsidRPr="005A72C5">
        <w:rPr>
          <w:rFonts w:ascii="Verdana" w:hAnsi="Verdana"/>
          <w:b/>
          <w:bCs/>
          <w:sz w:val="20"/>
          <w:szCs w:val="20"/>
        </w:rPr>
        <w:t>20</w:t>
      </w:r>
      <w:r w:rsidRPr="00762D73">
        <w:rPr>
          <w:rFonts w:ascii="Verdana" w:hAnsi="Verdana"/>
          <w:sz w:val="20"/>
          <w:szCs w:val="20"/>
        </w:rPr>
        <w:t xml:space="preserve"> at </w:t>
      </w:r>
      <w:r w:rsidRPr="005A72C5">
        <w:rPr>
          <w:rFonts w:ascii="Verdana" w:hAnsi="Verdana"/>
          <w:b/>
          <w:bCs/>
          <w:sz w:val="20"/>
          <w:szCs w:val="20"/>
        </w:rPr>
        <w:t>1</w:t>
      </w:r>
      <w:r w:rsidR="005A72C5" w:rsidRPr="005A72C5">
        <w:rPr>
          <w:rFonts w:ascii="Verdana" w:hAnsi="Verdana"/>
          <w:b/>
          <w:bCs/>
          <w:sz w:val="20"/>
          <w:szCs w:val="20"/>
        </w:rPr>
        <w:t>1</w:t>
      </w:r>
      <w:r w:rsidRPr="005A72C5">
        <w:rPr>
          <w:rFonts w:ascii="Verdana" w:hAnsi="Verdana"/>
          <w:b/>
          <w:bCs/>
          <w:sz w:val="20"/>
          <w:szCs w:val="20"/>
        </w:rPr>
        <w:t>:00</w:t>
      </w:r>
      <w:r w:rsidR="005A72C5">
        <w:rPr>
          <w:rFonts w:ascii="Verdana" w:hAnsi="Verdana"/>
          <w:sz w:val="20"/>
          <w:szCs w:val="20"/>
        </w:rPr>
        <w:t xml:space="preserve"> </w:t>
      </w:r>
      <w:r w:rsidRPr="00762D73">
        <w:rPr>
          <w:rFonts w:ascii="Verdana" w:hAnsi="Verdana"/>
          <w:sz w:val="20"/>
          <w:szCs w:val="20"/>
        </w:rPr>
        <w:t>and at any adjournment thereof.</w:t>
      </w:r>
    </w:p>
    <w:p w14:paraId="37DD75AE" w14:textId="77777777" w:rsidR="00CB595A" w:rsidRPr="00762D73" w:rsidRDefault="00CB595A" w:rsidP="005A72C5">
      <w:pPr>
        <w:jc w:val="both"/>
        <w:rPr>
          <w:rFonts w:ascii="Verdana" w:hAnsi="Verdana"/>
          <w:b/>
          <w:bCs/>
          <w:sz w:val="20"/>
          <w:szCs w:val="20"/>
        </w:rPr>
      </w:pPr>
    </w:p>
    <w:p w14:paraId="45F85A92" w14:textId="77777777" w:rsidR="00CB595A" w:rsidRPr="00762D73" w:rsidRDefault="00CB595A" w:rsidP="005A72C5">
      <w:pPr>
        <w:autoSpaceDE w:val="0"/>
        <w:autoSpaceDN w:val="0"/>
        <w:adjustRightInd w:val="0"/>
        <w:ind w:left="17"/>
        <w:rPr>
          <w:rFonts w:ascii="Verdana" w:hAnsi="Verdana" w:cs="Arial"/>
          <w:b/>
          <w:bCs/>
          <w:sz w:val="20"/>
          <w:szCs w:val="20"/>
        </w:rPr>
      </w:pPr>
      <w:r>
        <w:rPr>
          <w:rFonts w:ascii="Verdana" w:hAnsi="Verdana" w:cs="Arial"/>
          <w:b/>
          <w:bCs/>
          <w:sz w:val="20"/>
          <w:szCs w:val="20"/>
        </w:rPr>
        <w:t>INSTRUCTIONS</w:t>
      </w:r>
      <w:r w:rsidRPr="00762D73">
        <w:rPr>
          <w:rFonts w:ascii="Verdana" w:hAnsi="Verdana" w:cs="Arial"/>
          <w:b/>
          <w:bCs/>
          <w:sz w:val="20"/>
          <w:szCs w:val="20"/>
        </w:rPr>
        <w:t xml:space="preserve"> </w:t>
      </w:r>
      <w:r>
        <w:rPr>
          <w:rFonts w:ascii="Verdana" w:hAnsi="Verdana" w:cs="Arial"/>
          <w:b/>
          <w:bCs/>
          <w:sz w:val="20"/>
          <w:szCs w:val="20"/>
        </w:rPr>
        <w:t>TO</w:t>
      </w:r>
      <w:r w:rsidRPr="00762D73">
        <w:rPr>
          <w:rFonts w:ascii="Verdana" w:hAnsi="Verdana" w:cs="Arial"/>
          <w:b/>
          <w:bCs/>
          <w:sz w:val="20"/>
          <w:szCs w:val="20"/>
        </w:rPr>
        <w:t xml:space="preserve"> VOTE</w:t>
      </w:r>
    </w:p>
    <w:p w14:paraId="63B75C04" w14:textId="77777777" w:rsidR="00CB595A" w:rsidRPr="00762D73" w:rsidRDefault="00CB595A" w:rsidP="005A72C5">
      <w:pPr>
        <w:autoSpaceDE w:val="0"/>
        <w:autoSpaceDN w:val="0"/>
        <w:adjustRightInd w:val="0"/>
        <w:ind w:left="17"/>
        <w:rPr>
          <w:rFonts w:ascii="Verdana" w:hAnsi="Verdana" w:cs="Arial"/>
          <w:b/>
          <w:bCs/>
          <w:sz w:val="20"/>
          <w:szCs w:val="20"/>
        </w:rPr>
      </w:pPr>
    </w:p>
    <w:p w14:paraId="0C520283" w14:textId="77777777" w:rsidR="00CB595A" w:rsidRPr="00762D73" w:rsidRDefault="00CB595A" w:rsidP="005A72C5">
      <w:pPr>
        <w:autoSpaceDE w:val="0"/>
        <w:autoSpaceDN w:val="0"/>
        <w:adjustRightInd w:val="0"/>
        <w:ind w:left="17"/>
        <w:rPr>
          <w:rFonts w:ascii="Verdana" w:hAnsi="Verdana" w:cs="Arial"/>
          <w:sz w:val="20"/>
          <w:szCs w:val="20"/>
        </w:rPr>
      </w:pPr>
      <w:r w:rsidRPr="00762D73">
        <w:rPr>
          <w:rFonts w:ascii="Verdana" w:hAnsi="Verdana" w:cs="Arial"/>
          <w:sz w:val="20"/>
          <w:szCs w:val="20"/>
        </w:rPr>
        <w:t>.................................................................................................</w:t>
      </w:r>
      <w:r>
        <w:rPr>
          <w:rFonts w:ascii="Verdana" w:hAnsi="Verdana" w:cs="Arial"/>
          <w:sz w:val="20"/>
          <w:szCs w:val="20"/>
        </w:rPr>
        <w:t>.......................</w:t>
      </w:r>
    </w:p>
    <w:p w14:paraId="7932A65E" w14:textId="77777777" w:rsidR="00CB595A" w:rsidRPr="00762D73" w:rsidRDefault="00CB595A" w:rsidP="005A72C5">
      <w:pPr>
        <w:autoSpaceDE w:val="0"/>
        <w:autoSpaceDN w:val="0"/>
        <w:adjustRightInd w:val="0"/>
        <w:ind w:left="17"/>
        <w:rPr>
          <w:rFonts w:ascii="Verdana" w:hAnsi="Verdana" w:cs="Arial"/>
          <w:sz w:val="20"/>
          <w:szCs w:val="20"/>
        </w:rPr>
      </w:pPr>
      <w:r w:rsidRPr="00762D73">
        <w:rPr>
          <w:rFonts w:ascii="Verdana" w:hAnsi="Verdana" w:cs="Arial"/>
          <w:sz w:val="20"/>
          <w:szCs w:val="20"/>
        </w:rPr>
        <w:t>........................................................................................................................</w:t>
      </w:r>
    </w:p>
    <w:p w14:paraId="622E2F81" w14:textId="77777777" w:rsidR="00CB595A" w:rsidRPr="00762D73" w:rsidRDefault="00CB595A" w:rsidP="005A72C5">
      <w:pPr>
        <w:autoSpaceDE w:val="0"/>
        <w:autoSpaceDN w:val="0"/>
        <w:adjustRightInd w:val="0"/>
        <w:ind w:left="17"/>
        <w:rPr>
          <w:rFonts w:ascii="Verdana" w:hAnsi="Verdana" w:cs="Arial"/>
          <w:sz w:val="20"/>
          <w:szCs w:val="20"/>
        </w:rPr>
      </w:pPr>
      <w:r w:rsidRPr="00762D73">
        <w:rPr>
          <w:rFonts w:ascii="Verdana" w:hAnsi="Verdana" w:cs="Arial"/>
          <w:sz w:val="20"/>
          <w:szCs w:val="20"/>
        </w:rPr>
        <w:t>................................................................................................</w:t>
      </w:r>
      <w:r>
        <w:rPr>
          <w:rFonts w:ascii="Verdana" w:hAnsi="Verdana" w:cs="Arial"/>
          <w:sz w:val="20"/>
          <w:szCs w:val="20"/>
        </w:rPr>
        <w:t>.</w:t>
      </w:r>
      <w:r w:rsidRPr="00762D73">
        <w:rPr>
          <w:rFonts w:ascii="Verdana" w:hAnsi="Verdana" w:cs="Arial"/>
          <w:sz w:val="20"/>
          <w:szCs w:val="20"/>
        </w:rPr>
        <w:t>.......................</w:t>
      </w:r>
    </w:p>
    <w:p w14:paraId="20E15735" w14:textId="77777777" w:rsidR="00CB595A" w:rsidRPr="00762D73" w:rsidRDefault="00CB595A" w:rsidP="005A72C5">
      <w:pPr>
        <w:jc w:val="both"/>
        <w:rPr>
          <w:rFonts w:ascii="Verdana" w:hAnsi="Verdana"/>
          <w:b/>
          <w:bCs/>
          <w:sz w:val="20"/>
          <w:szCs w:val="20"/>
        </w:rPr>
      </w:pPr>
      <w:r w:rsidRPr="00762D73">
        <w:rPr>
          <w:rFonts w:ascii="Verdana" w:hAnsi="Verdana"/>
          <w:sz w:val="20"/>
          <w:szCs w:val="20"/>
        </w:rPr>
        <w:br/>
      </w:r>
    </w:p>
    <w:p w14:paraId="7FDB62F1" w14:textId="08F500AD" w:rsidR="00CB595A" w:rsidRPr="00762D73" w:rsidRDefault="00CB595A" w:rsidP="005A72C5">
      <w:pPr>
        <w:jc w:val="both"/>
        <w:rPr>
          <w:rFonts w:ascii="Verdana" w:hAnsi="Verdana"/>
          <w:b/>
          <w:bCs/>
          <w:sz w:val="20"/>
          <w:szCs w:val="20"/>
        </w:rPr>
      </w:pPr>
      <w:r w:rsidRPr="00762D73">
        <w:rPr>
          <w:rFonts w:ascii="Verdana" w:hAnsi="Verdana"/>
          <w:sz w:val="20"/>
          <w:szCs w:val="20"/>
        </w:rPr>
        <w:t>……………………………</w:t>
      </w:r>
      <w:r w:rsidR="005A72C5">
        <w:rPr>
          <w:rFonts w:ascii="Verdana" w:hAnsi="Verdana"/>
          <w:sz w:val="20"/>
          <w:szCs w:val="20"/>
        </w:rPr>
        <w:t>……………………</w:t>
      </w:r>
      <w:r w:rsidRPr="00762D73">
        <w:rPr>
          <w:rFonts w:ascii="Verdana" w:hAnsi="Verdana"/>
          <w:sz w:val="20"/>
          <w:szCs w:val="20"/>
        </w:rPr>
        <w:t>…………………………..</w:t>
      </w:r>
    </w:p>
    <w:p w14:paraId="1E6FBDD3" w14:textId="71D2D931" w:rsidR="00CB595A" w:rsidRPr="00762D73" w:rsidRDefault="00CB595A" w:rsidP="005A72C5">
      <w:pPr>
        <w:jc w:val="both"/>
        <w:rPr>
          <w:rFonts w:ascii="Verdana" w:hAnsi="Verdana"/>
          <w:b/>
          <w:bCs/>
          <w:sz w:val="20"/>
          <w:szCs w:val="20"/>
        </w:rPr>
      </w:pPr>
      <w:r w:rsidRPr="00762D73">
        <w:rPr>
          <w:rFonts w:ascii="Verdana" w:hAnsi="Verdana"/>
          <w:sz w:val="20"/>
          <w:szCs w:val="20"/>
        </w:rPr>
        <w:t>Signature (and stamp where applicable)</w:t>
      </w:r>
    </w:p>
    <w:p w14:paraId="3FD20E4F" w14:textId="77777777" w:rsidR="00CB595A" w:rsidRPr="00762D73" w:rsidRDefault="00CB595A" w:rsidP="005A72C5">
      <w:pPr>
        <w:jc w:val="both"/>
        <w:rPr>
          <w:rFonts w:ascii="Verdana" w:hAnsi="Verdana"/>
          <w:b/>
          <w:bCs/>
          <w:sz w:val="20"/>
          <w:szCs w:val="20"/>
        </w:rPr>
      </w:pPr>
    </w:p>
    <w:p w14:paraId="5F52CE8B" w14:textId="77777777" w:rsidR="00993379" w:rsidRDefault="00CB595A" w:rsidP="005A72C5">
      <w:pPr>
        <w:jc w:val="both"/>
        <w:rPr>
          <w:rFonts w:ascii="Verdana" w:hAnsi="Verdana"/>
          <w:sz w:val="20"/>
          <w:szCs w:val="20"/>
          <w:lang w:val="el-GR"/>
        </w:rPr>
      </w:pPr>
      <w:r w:rsidRPr="00762D73">
        <w:rPr>
          <w:rFonts w:ascii="Verdana" w:hAnsi="Verdana"/>
          <w:sz w:val="20"/>
          <w:szCs w:val="20"/>
        </w:rPr>
        <w:t xml:space="preserve">Signed this…….day of </w:t>
      </w:r>
      <w:r w:rsidR="00993379">
        <w:rPr>
          <w:rFonts w:ascii="Verdana" w:hAnsi="Verdana"/>
          <w:sz w:val="20"/>
          <w:szCs w:val="20"/>
          <w:lang w:val="el-GR"/>
        </w:rPr>
        <w:t>….</w:t>
      </w:r>
      <w:r w:rsidRPr="00762D73">
        <w:rPr>
          <w:rFonts w:ascii="Verdana" w:hAnsi="Verdana"/>
          <w:sz w:val="20"/>
          <w:szCs w:val="20"/>
        </w:rPr>
        <w:t>……………</w:t>
      </w:r>
      <w:r w:rsidR="00993379">
        <w:rPr>
          <w:rFonts w:ascii="Verdana" w:hAnsi="Verdana"/>
          <w:sz w:val="20"/>
          <w:szCs w:val="20"/>
          <w:lang w:val="el-GR"/>
        </w:rPr>
        <w:t>…………….</w:t>
      </w:r>
      <w:r w:rsidRPr="00762D73">
        <w:rPr>
          <w:rFonts w:ascii="Verdana" w:hAnsi="Verdana"/>
          <w:sz w:val="20"/>
          <w:szCs w:val="20"/>
        </w:rPr>
        <w:t>… 20</w:t>
      </w:r>
      <w:r w:rsidR="00993379">
        <w:rPr>
          <w:rFonts w:ascii="Verdana" w:hAnsi="Verdana"/>
          <w:sz w:val="20"/>
          <w:szCs w:val="20"/>
          <w:lang w:val="el-GR"/>
        </w:rPr>
        <w:t>20</w:t>
      </w:r>
    </w:p>
    <w:p w14:paraId="228E658E" w14:textId="77777777" w:rsidR="00993379" w:rsidRDefault="00993379" w:rsidP="005A72C5">
      <w:pPr>
        <w:jc w:val="both"/>
        <w:rPr>
          <w:rFonts w:ascii="Verdana" w:hAnsi="Verdana" w:cs="Arial"/>
          <w:sz w:val="20"/>
          <w:szCs w:val="20"/>
        </w:rPr>
      </w:pPr>
    </w:p>
    <w:p w14:paraId="787BD18D" w14:textId="06CA8649" w:rsidR="00CB595A" w:rsidRPr="00993379" w:rsidRDefault="00993379" w:rsidP="005A72C5">
      <w:pPr>
        <w:jc w:val="both"/>
        <w:rPr>
          <w:rFonts w:ascii="Verdana" w:hAnsi="Verdana"/>
          <w:b/>
          <w:bCs/>
          <w:sz w:val="20"/>
          <w:szCs w:val="20"/>
          <w:lang w:val="el-GR"/>
        </w:rPr>
      </w:pPr>
      <w:r w:rsidRPr="00762D73">
        <w:rPr>
          <w:rFonts w:ascii="Verdana" w:hAnsi="Verdana" w:cs="Arial"/>
          <w:sz w:val="20"/>
          <w:szCs w:val="20"/>
        </w:rPr>
        <w:t>Unless otherwise authorized the proxy will vote as he/she thinks fit.</w:t>
      </w:r>
    </w:p>
    <w:p w14:paraId="2BF39E55" w14:textId="17C6E16A" w:rsidR="00993379" w:rsidRPr="00993379" w:rsidRDefault="00993379" w:rsidP="00993379">
      <w:pPr>
        <w:pStyle w:val="ListParagraph"/>
        <w:ind w:left="28"/>
        <w:jc w:val="both"/>
        <w:rPr>
          <w:rFonts w:ascii="Verdana" w:hAnsi="Verdana" w:cs="Arial"/>
          <w:b/>
          <w:bCs/>
          <w:u w:val="single"/>
          <w:lang w:val="en-GB"/>
        </w:rPr>
      </w:pPr>
      <w:r w:rsidRPr="00993379">
        <w:rPr>
          <w:rFonts w:ascii="Verdana" w:hAnsi="Verdana" w:cs="Arial"/>
          <w:b/>
          <w:bCs/>
          <w:u w:val="single"/>
          <w:lang w:val="en-GB"/>
        </w:rPr>
        <w:t>Note:</w:t>
      </w:r>
    </w:p>
    <w:p w14:paraId="1047071C" w14:textId="77777777" w:rsidR="00993379" w:rsidRDefault="00993379" w:rsidP="00993379">
      <w:pPr>
        <w:pStyle w:val="ListParagraph"/>
        <w:ind w:left="28"/>
        <w:jc w:val="both"/>
        <w:rPr>
          <w:rFonts w:ascii="Verdana" w:hAnsi="Verdana" w:cs="Arial"/>
        </w:rPr>
      </w:pPr>
    </w:p>
    <w:p w14:paraId="2863BDEF" w14:textId="2D64952B" w:rsidR="00D551AC" w:rsidRDefault="00CB595A" w:rsidP="00993379">
      <w:pPr>
        <w:pStyle w:val="ListParagraph"/>
        <w:ind w:left="28"/>
        <w:jc w:val="both"/>
        <w:rPr>
          <w:rFonts w:ascii="Verdana" w:hAnsi="Verdana" w:cs="Arial"/>
        </w:rPr>
      </w:pPr>
      <w:r w:rsidRPr="00762D73">
        <w:rPr>
          <w:rFonts w:ascii="Verdana" w:hAnsi="Verdana" w:cs="Arial"/>
        </w:rPr>
        <w:t>In case of a legal person, the proxy document should be signed by duly authori</w:t>
      </w:r>
      <w:r w:rsidR="00604A7F">
        <w:rPr>
          <w:rFonts w:ascii="Verdana" w:hAnsi="Verdana" w:cs="Arial"/>
        </w:rPr>
        <w:t>s</w:t>
      </w:r>
      <w:r w:rsidRPr="00762D73">
        <w:rPr>
          <w:rFonts w:ascii="Verdana" w:hAnsi="Verdana" w:cs="Arial"/>
        </w:rPr>
        <w:t xml:space="preserve">ed persons for this purpose and bear the official seal of the </w:t>
      </w:r>
      <w:r w:rsidR="00993379">
        <w:rPr>
          <w:rFonts w:ascii="Verdana" w:hAnsi="Verdana" w:cs="Arial"/>
        </w:rPr>
        <w:t>legal</w:t>
      </w:r>
      <w:r w:rsidR="00604A7F">
        <w:rPr>
          <w:rFonts w:ascii="Verdana" w:hAnsi="Verdana" w:cs="Arial"/>
        </w:rPr>
        <w:t xml:space="preserve"> person</w:t>
      </w:r>
      <w:r w:rsidR="00993379">
        <w:rPr>
          <w:rFonts w:ascii="Verdana" w:hAnsi="Verdana" w:cs="Arial"/>
        </w:rPr>
        <w:t>.</w:t>
      </w:r>
    </w:p>
    <w:p w14:paraId="06BB6DD0" w14:textId="5F707A36" w:rsidR="00397A25" w:rsidRDefault="00397A25" w:rsidP="00993379">
      <w:pPr>
        <w:pStyle w:val="ListParagraph"/>
        <w:ind w:left="28"/>
        <w:jc w:val="both"/>
        <w:rPr>
          <w:rFonts w:ascii="Verdana" w:hAnsi="Verdana" w:cs="Arial"/>
        </w:rPr>
      </w:pPr>
    </w:p>
    <w:p w14:paraId="790D458D" w14:textId="27618A6A" w:rsidR="00397A25" w:rsidRPr="004E4409" w:rsidRDefault="00397A25" w:rsidP="00397A25">
      <w:pPr>
        <w:pStyle w:val="ListParagraph"/>
        <w:ind w:left="28"/>
        <w:jc w:val="right"/>
        <w:rPr>
          <w:rFonts w:ascii="Verdana" w:hAnsi="Verdana" w:cs="Arial"/>
          <w:b/>
          <w:bCs/>
        </w:rPr>
      </w:pPr>
      <w:r w:rsidRPr="004E4409">
        <w:rPr>
          <w:rFonts w:ascii="Verdana" w:hAnsi="Verdana" w:cs="Arial"/>
          <w:b/>
          <w:bCs/>
        </w:rPr>
        <w:t>APPENDIX B</w:t>
      </w:r>
    </w:p>
    <w:p w14:paraId="6407D73A" w14:textId="77777777" w:rsidR="00397A25" w:rsidRDefault="00397A25" w:rsidP="00397A25">
      <w:pPr>
        <w:pStyle w:val="ListParagraph"/>
        <w:ind w:left="28"/>
        <w:jc w:val="both"/>
        <w:rPr>
          <w:rFonts w:ascii="Verdana" w:hAnsi="Verdana" w:cs="Arial"/>
        </w:rPr>
      </w:pPr>
    </w:p>
    <w:p w14:paraId="23F9C198" w14:textId="77777777" w:rsidR="004E4409" w:rsidRPr="00CE75E1" w:rsidRDefault="004E4409" w:rsidP="004E4409">
      <w:pPr>
        <w:jc w:val="both"/>
        <w:rPr>
          <w:rFonts w:ascii="Verdana" w:eastAsia="Calibri" w:hAnsi="Verdana" w:cs="Arial"/>
          <w:b/>
          <w:bCs/>
          <w:lang w:val="en-GB"/>
        </w:rPr>
      </w:pPr>
      <w:r>
        <w:rPr>
          <w:rFonts w:ascii="Verdana" w:eastAsia="Calibri" w:hAnsi="Verdana" w:cs="Arial"/>
          <w:b/>
          <w:bCs/>
          <w:lang w:val="en-GB"/>
        </w:rPr>
        <w:t>A</w:t>
      </w:r>
      <w:r w:rsidRPr="00CE75E1">
        <w:rPr>
          <w:rFonts w:ascii="Verdana" w:eastAsia="Calibri" w:hAnsi="Verdana" w:cs="Arial"/>
          <w:b/>
          <w:bCs/>
          <w:lang w:val="en-GB"/>
        </w:rPr>
        <w:t xml:space="preserve">pplication for participation </w:t>
      </w:r>
      <w:r>
        <w:rPr>
          <w:rFonts w:ascii="Verdana" w:eastAsia="Calibri" w:hAnsi="Verdana" w:cs="Arial"/>
          <w:b/>
          <w:bCs/>
          <w:lang w:val="en-GB"/>
        </w:rPr>
        <w:t>from</w:t>
      </w:r>
      <w:r w:rsidRPr="00CE75E1">
        <w:rPr>
          <w:rFonts w:ascii="Verdana" w:eastAsia="Calibri" w:hAnsi="Verdana" w:cs="Arial"/>
          <w:b/>
          <w:bCs/>
          <w:lang w:val="en-GB"/>
        </w:rPr>
        <w:t xml:space="preserve"> a distance</w:t>
      </w:r>
      <w:r>
        <w:rPr>
          <w:rFonts w:ascii="Verdana" w:eastAsia="Calibri" w:hAnsi="Verdana" w:cs="Arial"/>
          <w:b/>
          <w:bCs/>
          <w:lang w:val="en-GB"/>
        </w:rPr>
        <w:t xml:space="preserve"> through electronic means</w:t>
      </w:r>
    </w:p>
    <w:p w14:paraId="613745BC" w14:textId="77777777" w:rsidR="004E4409" w:rsidRDefault="004E4409" w:rsidP="004E4409">
      <w:pPr>
        <w:pStyle w:val="ListParagraph"/>
        <w:ind w:left="28"/>
        <w:rPr>
          <w:rFonts w:ascii="Verdana" w:hAnsi="Verdana"/>
        </w:rPr>
      </w:pPr>
    </w:p>
    <w:p w14:paraId="26B4CAF7" w14:textId="041884B5" w:rsidR="004E4409" w:rsidRPr="004E4409" w:rsidRDefault="004E4409" w:rsidP="004E4409">
      <w:pPr>
        <w:pStyle w:val="ListParagraph"/>
        <w:ind w:left="28"/>
        <w:rPr>
          <w:rFonts w:ascii="Verdana" w:hAnsi="Verdana"/>
        </w:rPr>
      </w:pPr>
      <w:r w:rsidRPr="004E4409">
        <w:rPr>
          <w:rFonts w:ascii="Verdana" w:hAnsi="Verdana"/>
        </w:rPr>
        <w:t xml:space="preserve">In relation to the Annual General Meeting of </w:t>
      </w:r>
      <w:r w:rsidRPr="004E4409">
        <w:rPr>
          <w:rFonts w:ascii="Verdana" w:hAnsi="Verdana"/>
          <w:b/>
          <w:bCs/>
        </w:rPr>
        <w:t>Primetel PLC</w:t>
      </w:r>
      <w:r w:rsidRPr="004E4409">
        <w:rPr>
          <w:rFonts w:ascii="Verdana" w:hAnsi="Verdana"/>
        </w:rPr>
        <w:t xml:space="preserve"> (the “</w:t>
      </w:r>
      <w:r w:rsidRPr="004E4409">
        <w:rPr>
          <w:rFonts w:ascii="Verdana" w:hAnsi="Verdana"/>
          <w:b/>
          <w:bCs/>
        </w:rPr>
        <w:t>Company</w:t>
      </w:r>
      <w:r w:rsidRPr="004E4409">
        <w:rPr>
          <w:rFonts w:ascii="Verdana" w:hAnsi="Verdana"/>
        </w:rPr>
        <w:t xml:space="preserve">”) that will be held on </w:t>
      </w:r>
      <w:r w:rsidRPr="004E4409">
        <w:rPr>
          <w:rFonts w:ascii="Verdana" w:hAnsi="Verdana"/>
          <w:b/>
          <w:bCs/>
        </w:rPr>
        <w:t>28</w:t>
      </w:r>
      <w:r w:rsidRPr="004E4409">
        <w:rPr>
          <w:rFonts w:ascii="Verdana" w:hAnsi="Verdana"/>
          <w:b/>
          <w:bCs/>
          <w:vertAlign w:val="superscript"/>
        </w:rPr>
        <w:t>th</w:t>
      </w:r>
      <w:r w:rsidRPr="004E4409">
        <w:rPr>
          <w:rFonts w:ascii="Verdana" w:hAnsi="Verdana"/>
          <w:b/>
          <w:bCs/>
        </w:rPr>
        <w:t xml:space="preserve"> December 2020 at 11:00</w:t>
      </w:r>
      <w:r w:rsidRPr="004E4409">
        <w:rPr>
          <w:rFonts w:ascii="Verdana" w:hAnsi="Verdana"/>
        </w:rPr>
        <w:t xml:space="preserve"> (the </w:t>
      </w:r>
      <w:r>
        <w:rPr>
          <w:rFonts w:ascii="Verdana" w:hAnsi="Verdana"/>
          <w:b/>
          <w:bCs/>
        </w:rPr>
        <w:t>“</w:t>
      </w:r>
      <w:r w:rsidRPr="004E4409">
        <w:rPr>
          <w:rFonts w:ascii="Verdana" w:hAnsi="Verdana"/>
          <w:b/>
          <w:bCs/>
        </w:rPr>
        <w:t>AGM”</w:t>
      </w:r>
      <w:r w:rsidRPr="004E4409">
        <w:rPr>
          <w:rFonts w:ascii="Verdana" w:hAnsi="Verdana"/>
        </w:rPr>
        <w:t>)</w:t>
      </w:r>
    </w:p>
    <w:p w14:paraId="00DB2B7E" w14:textId="77777777" w:rsidR="004E4409" w:rsidRPr="004E4409" w:rsidRDefault="004E4409" w:rsidP="004E4409">
      <w:pPr>
        <w:pStyle w:val="ListParagraph"/>
        <w:ind w:left="28"/>
        <w:rPr>
          <w:rFonts w:ascii="Verdana" w:hAnsi="Verdana"/>
        </w:rPr>
      </w:pPr>
    </w:p>
    <w:p w14:paraId="0AD5E5A4" w14:textId="01DDDA2C" w:rsidR="004E4409" w:rsidRDefault="004E4409" w:rsidP="004E4409">
      <w:pPr>
        <w:pStyle w:val="ListParagraph"/>
        <w:ind w:left="28"/>
        <w:rPr>
          <w:rFonts w:ascii="Verdana" w:hAnsi="Verdana"/>
        </w:rPr>
      </w:pPr>
      <w:r w:rsidRPr="004E4409">
        <w:rPr>
          <w:rFonts w:ascii="Verdana" w:hAnsi="Verdana"/>
        </w:rPr>
        <w:t xml:space="preserve">I </w:t>
      </w:r>
      <w:r>
        <w:rPr>
          <w:rFonts w:ascii="Verdana" w:hAnsi="Verdana"/>
          <w:lang w:val="el-GR"/>
        </w:rPr>
        <w:t>………………………………………………………………………………………………………………</w:t>
      </w:r>
      <w:r w:rsidR="0097503E">
        <w:rPr>
          <w:rFonts w:ascii="Verdana" w:hAnsi="Verdana"/>
          <w:lang w:val="el-GR"/>
        </w:rPr>
        <w:t>……</w:t>
      </w:r>
      <w:r>
        <w:rPr>
          <w:rFonts w:ascii="Verdana" w:hAnsi="Verdana"/>
          <w:lang w:val="el-GR"/>
        </w:rPr>
        <w:t>………………………</w:t>
      </w:r>
      <w:r w:rsidRPr="004E4409">
        <w:rPr>
          <w:rFonts w:ascii="Verdana" w:hAnsi="Verdana"/>
        </w:rPr>
        <w:t>,</w:t>
      </w:r>
    </w:p>
    <w:p w14:paraId="45149A8E" w14:textId="77777777" w:rsidR="004E4409" w:rsidRDefault="004E4409" w:rsidP="004E4409">
      <w:pPr>
        <w:pStyle w:val="ListParagraph"/>
        <w:ind w:left="28"/>
        <w:rPr>
          <w:rFonts w:ascii="Verdana" w:hAnsi="Verdana"/>
        </w:rPr>
      </w:pPr>
    </w:p>
    <w:p w14:paraId="436DC40F" w14:textId="77777777" w:rsidR="004E4409" w:rsidRDefault="004E4409" w:rsidP="004E4409">
      <w:pPr>
        <w:pStyle w:val="ListParagraph"/>
        <w:ind w:left="28"/>
        <w:rPr>
          <w:rFonts w:ascii="Verdana" w:hAnsi="Verdana"/>
          <w:lang w:val="el-GR"/>
        </w:rPr>
      </w:pPr>
      <w:r w:rsidRPr="004E4409">
        <w:rPr>
          <w:rFonts w:ascii="Verdana" w:hAnsi="Verdana"/>
        </w:rPr>
        <w:t xml:space="preserve">from </w:t>
      </w:r>
      <w:r>
        <w:rPr>
          <w:rFonts w:ascii="Verdana" w:hAnsi="Verdana"/>
          <w:lang w:val="el-GR"/>
        </w:rPr>
        <w:t>………………………………………………………………………………………………………………………………………...</w:t>
      </w:r>
    </w:p>
    <w:p w14:paraId="7320385E" w14:textId="01FC3444" w:rsidR="004E4409" w:rsidRPr="004E4409" w:rsidRDefault="004E4409" w:rsidP="004E4409">
      <w:pPr>
        <w:pStyle w:val="ListParagraph"/>
        <w:ind w:left="28"/>
        <w:rPr>
          <w:rFonts w:ascii="Verdana" w:hAnsi="Verdana"/>
        </w:rPr>
      </w:pPr>
      <w:r w:rsidRPr="004E4409">
        <w:rPr>
          <w:rFonts w:ascii="Verdana" w:hAnsi="Verdana"/>
        </w:rPr>
        <w:t xml:space="preserve"> </w:t>
      </w:r>
    </w:p>
    <w:p w14:paraId="5D552544" w14:textId="58FCB6F9" w:rsidR="004E4409" w:rsidRDefault="004E4409" w:rsidP="004E4409">
      <w:pPr>
        <w:pStyle w:val="ListParagraph"/>
        <w:ind w:left="28"/>
        <w:rPr>
          <w:rFonts w:ascii="Verdana" w:hAnsi="Verdana"/>
        </w:rPr>
      </w:pPr>
      <w:r w:rsidRPr="004E4409">
        <w:rPr>
          <w:rFonts w:ascii="Verdana" w:hAnsi="Verdana"/>
        </w:rPr>
        <w:t xml:space="preserve">holder of ID </w:t>
      </w:r>
      <w:r>
        <w:rPr>
          <w:rFonts w:ascii="Verdana" w:hAnsi="Verdana"/>
        </w:rPr>
        <w:t>………………………………………………………………………………</w:t>
      </w:r>
      <w:r w:rsidRPr="004E4409">
        <w:rPr>
          <w:rFonts w:ascii="Verdana" w:hAnsi="Verdana"/>
        </w:rPr>
        <w:t xml:space="preserve"> </w:t>
      </w:r>
    </w:p>
    <w:p w14:paraId="1FED553A" w14:textId="77777777" w:rsidR="004E4409" w:rsidRDefault="004E4409" w:rsidP="004E4409">
      <w:pPr>
        <w:pStyle w:val="ListParagraph"/>
        <w:ind w:left="28"/>
        <w:rPr>
          <w:rFonts w:ascii="Verdana" w:hAnsi="Verdana"/>
        </w:rPr>
      </w:pPr>
    </w:p>
    <w:p w14:paraId="244D10AC" w14:textId="49DBE832" w:rsidR="0097503E" w:rsidRPr="0097503E" w:rsidRDefault="004E4409" w:rsidP="004E4409">
      <w:pPr>
        <w:pStyle w:val="ListParagraph"/>
        <w:ind w:left="28"/>
        <w:rPr>
          <w:rFonts w:ascii="Verdana" w:hAnsi="Verdana"/>
          <w:lang w:val="el-GR"/>
        </w:rPr>
      </w:pPr>
      <w:r w:rsidRPr="004E4409">
        <w:rPr>
          <w:rFonts w:ascii="Verdana" w:hAnsi="Verdana"/>
        </w:rPr>
        <w:t>being a member of the Company</w:t>
      </w:r>
      <w:r w:rsidR="0097503E">
        <w:rPr>
          <w:rFonts w:ascii="Verdana" w:hAnsi="Verdana"/>
          <w:lang w:val="el-GR"/>
        </w:rPr>
        <w:t>(</w:t>
      </w:r>
      <w:r w:rsidRPr="004E4409">
        <w:rPr>
          <w:rFonts w:ascii="Verdana" w:hAnsi="Verdana"/>
        </w:rPr>
        <w:t>*</w:t>
      </w:r>
      <w:r w:rsidR="0097503E">
        <w:rPr>
          <w:rFonts w:ascii="Verdana" w:hAnsi="Verdana"/>
          <w:lang w:val="el-GR"/>
        </w:rPr>
        <w:t>)</w:t>
      </w:r>
      <w:r w:rsidRPr="004E4409">
        <w:rPr>
          <w:rFonts w:ascii="Verdana" w:hAnsi="Verdana"/>
        </w:rPr>
        <w:t xml:space="preserve"> / an appointed proxy of</w:t>
      </w:r>
      <w:r w:rsidR="0097503E">
        <w:rPr>
          <w:rFonts w:ascii="Verdana" w:hAnsi="Verdana"/>
          <w:lang w:val="el-GR"/>
        </w:rPr>
        <w:t xml:space="preserve"> (*)</w:t>
      </w:r>
    </w:p>
    <w:p w14:paraId="07DCE138" w14:textId="77777777" w:rsidR="0097503E" w:rsidRDefault="0097503E" w:rsidP="004E4409">
      <w:pPr>
        <w:pStyle w:val="ListParagraph"/>
        <w:ind w:left="28"/>
        <w:rPr>
          <w:rFonts w:ascii="Verdana" w:hAnsi="Verdana"/>
        </w:rPr>
      </w:pPr>
    </w:p>
    <w:p w14:paraId="6AD67891" w14:textId="4AC0DC39" w:rsidR="0097503E" w:rsidRDefault="0097503E" w:rsidP="004E4409">
      <w:pPr>
        <w:pStyle w:val="ListParagraph"/>
        <w:ind w:left="28"/>
        <w:rPr>
          <w:rFonts w:ascii="Verdana" w:hAnsi="Verdana"/>
          <w:lang w:val="en-GB"/>
        </w:rPr>
      </w:pPr>
      <w:r>
        <w:rPr>
          <w:rFonts w:ascii="Verdana" w:hAnsi="Verdana"/>
          <w:lang w:val="el-GR"/>
        </w:rPr>
        <w:t>………………………………………………………………………………………</w:t>
      </w:r>
      <w:r>
        <w:rPr>
          <w:rFonts w:ascii="Verdana" w:hAnsi="Verdana"/>
          <w:lang w:val="en-GB"/>
        </w:rPr>
        <w:t>……………………………………………………………….</w:t>
      </w:r>
    </w:p>
    <w:p w14:paraId="63CD575D" w14:textId="77777777" w:rsidR="0097503E" w:rsidRDefault="0097503E" w:rsidP="004E4409">
      <w:pPr>
        <w:pStyle w:val="ListParagraph"/>
        <w:ind w:left="28"/>
        <w:rPr>
          <w:rFonts w:ascii="Verdana" w:hAnsi="Verdana"/>
          <w:lang w:val="en-GB"/>
        </w:rPr>
      </w:pPr>
    </w:p>
    <w:p w14:paraId="537C9F45" w14:textId="77777777" w:rsidR="0097503E" w:rsidRDefault="0097503E" w:rsidP="004E4409">
      <w:pPr>
        <w:pStyle w:val="ListParagraph"/>
        <w:ind w:left="28"/>
        <w:rPr>
          <w:rFonts w:ascii="Verdana" w:hAnsi="Verdana"/>
          <w:lang w:val="en-GB"/>
        </w:rPr>
      </w:pPr>
    </w:p>
    <w:p w14:paraId="0907F394" w14:textId="2908D914" w:rsidR="0097503E" w:rsidRDefault="0097503E" w:rsidP="004E4409">
      <w:pPr>
        <w:pStyle w:val="ListParagraph"/>
        <w:ind w:left="28"/>
        <w:rPr>
          <w:rFonts w:ascii="Verdana" w:hAnsi="Verdana"/>
          <w:lang w:val="en-GB"/>
        </w:rPr>
      </w:pPr>
      <w:r>
        <w:rPr>
          <w:rFonts w:ascii="Verdana" w:hAnsi="Verdana"/>
          <w:lang w:val="en-GB"/>
        </w:rPr>
        <w:t>f</w:t>
      </w:r>
      <w:r w:rsidR="004E4409" w:rsidRPr="004E4409">
        <w:rPr>
          <w:rFonts w:ascii="Verdana" w:hAnsi="Verdana"/>
        </w:rPr>
        <w:t>rom</w:t>
      </w:r>
      <w:r>
        <w:rPr>
          <w:rFonts w:ascii="Verdana" w:hAnsi="Verdana"/>
          <w:lang w:val="en-GB"/>
        </w:rPr>
        <w:t>…..……………………………………………………</w:t>
      </w:r>
      <w:r>
        <w:rPr>
          <w:rFonts w:ascii="Verdana" w:hAnsi="Verdana"/>
          <w:lang w:val="el-GR"/>
        </w:rPr>
        <w:t>…………………</w:t>
      </w:r>
      <w:r>
        <w:rPr>
          <w:rFonts w:ascii="Verdana" w:hAnsi="Verdana"/>
          <w:lang w:val="en-GB"/>
        </w:rPr>
        <w:t>…</w:t>
      </w:r>
      <w:r>
        <w:rPr>
          <w:rFonts w:ascii="Verdana" w:hAnsi="Verdana"/>
          <w:lang w:val="el-GR"/>
        </w:rPr>
        <w:t>…………………………………………………………</w:t>
      </w:r>
      <w:r>
        <w:rPr>
          <w:rFonts w:ascii="Verdana" w:hAnsi="Verdana"/>
          <w:lang w:val="en-GB"/>
        </w:rPr>
        <w:t>……</w:t>
      </w:r>
    </w:p>
    <w:p w14:paraId="253ABBEF" w14:textId="77777777" w:rsidR="0097503E" w:rsidRDefault="0097503E" w:rsidP="004E4409">
      <w:pPr>
        <w:pStyle w:val="ListParagraph"/>
        <w:ind w:left="28"/>
        <w:rPr>
          <w:rFonts w:ascii="Verdana" w:hAnsi="Verdana"/>
        </w:rPr>
      </w:pPr>
    </w:p>
    <w:p w14:paraId="11F248BA" w14:textId="77777777" w:rsidR="0097503E" w:rsidRDefault="0097503E" w:rsidP="004E4409">
      <w:pPr>
        <w:pStyle w:val="ListParagraph"/>
        <w:ind w:left="28"/>
        <w:rPr>
          <w:rFonts w:ascii="Verdana" w:hAnsi="Verdana"/>
        </w:rPr>
      </w:pPr>
    </w:p>
    <w:p w14:paraId="6D919EB9" w14:textId="6EF6ED16" w:rsidR="004E4409" w:rsidRPr="004E4409" w:rsidRDefault="004E4409" w:rsidP="004E4409">
      <w:pPr>
        <w:pStyle w:val="ListParagraph"/>
        <w:ind w:left="28"/>
        <w:rPr>
          <w:rFonts w:ascii="Verdana" w:hAnsi="Verdana"/>
        </w:rPr>
      </w:pPr>
      <w:r w:rsidRPr="004E4409">
        <w:rPr>
          <w:rFonts w:ascii="Verdana" w:hAnsi="Verdana"/>
        </w:rPr>
        <w:t xml:space="preserve">holder of ID Number </w:t>
      </w:r>
      <w:r w:rsidR="0097503E">
        <w:rPr>
          <w:rFonts w:ascii="Verdana" w:hAnsi="Verdana"/>
        </w:rPr>
        <w:t>/ with registration number ………………………………………………………………………</w:t>
      </w:r>
    </w:p>
    <w:p w14:paraId="79C29F5D" w14:textId="77777777" w:rsidR="0097503E" w:rsidRDefault="0097503E" w:rsidP="004E4409">
      <w:pPr>
        <w:pStyle w:val="ListParagraph"/>
        <w:ind w:left="28"/>
        <w:rPr>
          <w:rFonts w:ascii="Verdana" w:hAnsi="Verdana"/>
        </w:rPr>
      </w:pPr>
    </w:p>
    <w:p w14:paraId="068307F6" w14:textId="2F981DF9" w:rsidR="004E4409" w:rsidRPr="004E4409" w:rsidRDefault="004E4409" w:rsidP="004E4409">
      <w:pPr>
        <w:pStyle w:val="ListParagraph"/>
        <w:ind w:left="28"/>
        <w:rPr>
          <w:rFonts w:ascii="Verdana" w:hAnsi="Verdana"/>
        </w:rPr>
      </w:pPr>
      <w:r w:rsidRPr="004E4409">
        <w:rPr>
          <w:rFonts w:ascii="Verdana" w:hAnsi="Verdana"/>
        </w:rPr>
        <w:t>(* delete as appropriate)</w:t>
      </w:r>
    </w:p>
    <w:p w14:paraId="5A9C68A1" w14:textId="77777777" w:rsidR="0097503E" w:rsidRDefault="0097503E" w:rsidP="004E4409">
      <w:pPr>
        <w:pStyle w:val="ListParagraph"/>
        <w:ind w:left="28"/>
        <w:rPr>
          <w:rFonts w:ascii="Verdana" w:hAnsi="Verdana"/>
        </w:rPr>
      </w:pPr>
    </w:p>
    <w:p w14:paraId="6BD51971" w14:textId="50430741" w:rsidR="004E4409" w:rsidRDefault="004E4409" w:rsidP="004E4409">
      <w:pPr>
        <w:pStyle w:val="ListParagraph"/>
        <w:ind w:left="28"/>
        <w:rPr>
          <w:rFonts w:ascii="Verdana" w:hAnsi="Verdana"/>
        </w:rPr>
      </w:pPr>
      <w:r w:rsidRPr="004E4409">
        <w:rPr>
          <w:rFonts w:ascii="Verdana" w:hAnsi="Verdana"/>
        </w:rPr>
        <w:t xml:space="preserve">hereby inform the Company that I intend to attend and participate </w:t>
      </w:r>
      <w:r w:rsidR="0097503E">
        <w:rPr>
          <w:rFonts w:ascii="Verdana" w:hAnsi="Verdana"/>
        </w:rPr>
        <w:t>at</w:t>
      </w:r>
      <w:r w:rsidRPr="004E4409">
        <w:rPr>
          <w:rFonts w:ascii="Verdana" w:hAnsi="Verdana"/>
        </w:rPr>
        <w:t xml:space="preserve"> the AGM and at any adjournment thereof through electronic means and I hereby request that the Company provides</w:t>
      </w:r>
      <w:r w:rsidR="0097503E">
        <w:rPr>
          <w:rFonts w:ascii="Verdana" w:hAnsi="Verdana"/>
        </w:rPr>
        <w:t xml:space="preserve"> me with</w:t>
      </w:r>
      <w:r w:rsidR="0097503E">
        <w:rPr>
          <w:rFonts w:ascii="Verdana" w:hAnsi="Verdana"/>
          <w:lang w:val="en-GB"/>
        </w:rPr>
        <w:t>/sends to</w:t>
      </w:r>
      <w:r w:rsidRPr="004E4409">
        <w:rPr>
          <w:rFonts w:ascii="Verdana" w:hAnsi="Verdana"/>
        </w:rPr>
        <w:t xml:space="preserve"> me the relevant instructions, information and details for connecting</w:t>
      </w:r>
      <w:r w:rsidR="0097503E">
        <w:rPr>
          <w:rFonts w:ascii="Verdana" w:hAnsi="Verdana"/>
        </w:rPr>
        <w:t xml:space="preserve"> and</w:t>
      </w:r>
      <w:r w:rsidRPr="004E4409">
        <w:rPr>
          <w:rFonts w:ascii="Verdana" w:hAnsi="Verdana"/>
        </w:rPr>
        <w:t xml:space="preserve"> logging-in</w:t>
      </w:r>
      <w:r w:rsidR="0097503E">
        <w:rPr>
          <w:rFonts w:ascii="Verdana" w:hAnsi="Verdana"/>
        </w:rPr>
        <w:t>,</w:t>
      </w:r>
      <w:r w:rsidRPr="004E4409">
        <w:rPr>
          <w:rFonts w:ascii="Verdana" w:hAnsi="Verdana"/>
        </w:rPr>
        <w:t xml:space="preserve"> </w:t>
      </w:r>
      <w:r w:rsidR="0097503E">
        <w:rPr>
          <w:rFonts w:ascii="Verdana" w:hAnsi="Verdana"/>
        </w:rPr>
        <w:t>or</w:t>
      </w:r>
      <w:r w:rsidRPr="004E4409">
        <w:rPr>
          <w:rFonts w:ascii="Verdana" w:hAnsi="Verdana"/>
        </w:rPr>
        <w:t xml:space="preserve"> otherwise</w:t>
      </w:r>
      <w:r w:rsidR="0097503E">
        <w:rPr>
          <w:rFonts w:ascii="Verdana" w:hAnsi="Verdana"/>
        </w:rPr>
        <w:t>,</w:t>
      </w:r>
      <w:r w:rsidRPr="004E4409">
        <w:rPr>
          <w:rFonts w:ascii="Verdana" w:hAnsi="Verdana"/>
        </w:rPr>
        <w:t xml:space="preserve"> </w:t>
      </w:r>
      <w:r w:rsidR="0097503E">
        <w:rPr>
          <w:rFonts w:ascii="Verdana" w:hAnsi="Verdana"/>
        </w:rPr>
        <w:t xml:space="preserve">to enable me </w:t>
      </w:r>
      <w:r w:rsidRPr="004E4409">
        <w:rPr>
          <w:rFonts w:ascii="Verdana" w:hAnsi="Verdana"/>
        </w:rPr>
        <w:t xml:space="preserve">to participate </w:t>
      </w:r>
      <w:r w:rsidR="0097503E">
        <w:rPr>
          <w:rFonts w:ascii="Verdana" w:hAnsi="Verdana"/>
        </w:rPr>
        <w:t>at</w:t>
      </w:r>
      <w:r w:rsidRPr="004E4409">
        <w:rPr>
          <w:rFonts w:ascii="Verdana" w:hAnsi="Verdana"/>
        </w:rPr>
        <w:t xml:space="preserve"> the AGM at the following email address:</w:t>
      </w:r>
    </w:p>
    <w:p w14:paraId="367A2F7E" w14:textId="77777777" w:rsidR="00D35994" w:rsidRPr="004E4409" w:rsidRDefault="00D35994" w:rsidP="004E4409">
      <w:pPr>
        <w:pStyle w:val="ListParagraph"/>
        <w:ind w:left="28"/>
        <w:rPr>
          <w:rFonts w:ascii="Verdana" w:hAnsi="Verdana"/>
        </w:rPr>
      </w:pPr>
    </w:p>
    <w:p w14:paraId="693E0347" w14:textId="59D94472" w:rsidR="004E4409" w:rsidRPr="004E4409" w:rsidRDefault="00D35994" w:rsidP="004E4409">
      <w:pPr>
        <w:pStyle w:val="ListParagraph"/>
        <w:ind w:left="28"/>
        <w:rPr>
          <w:rFonts w:ascii="Verdana" w:hAnsi="Verdana"/>
        </w:rPr>
      </w:pPr>
      <w:r>
        <w:rPr>
          <w:rFonts w:ascii="Verdana" w:hAnsi="Verdana"/>
        </w:rPr>
        <w:t>………………………………………………………..@..............</w:t>
      </w:r>
      <w:r>
        <w:rPr>
          <w:rFonts w:ascii="Verdana" w:hAnsi="Verdana"/>
        </w:rPr>
        <w:tab/>
      </w:r>
      <w:r w:rsidR="004E4409" w:rsidRPr="004E4409">
        <w:rPr>
          <w:rFonts w:ascii="Verdana" w:hAnsi="Verdana"/>
        </w:rPr>
        <w:t xml:space="preserve">Telephone: </w:t>
      </w:r>
      <w:r>
        <w:rPr>
          <w:rFonts w:ascii="Verdana" w:hAnsi="Verdana"/>
        </w:rPr>
        <w:t>…………………………………………..</w:t>
      </w:r>
    </w:p>
    <w:p w14:paraId="0B10A51F" w14:textId="77777777" w:rsidR="004E4409" w:rsidRPr="004E4409" w:rsidRDefault="004E4409" w:rsidP="004E4409">
      <w:pPr>
        <w:pStyle w:val="ListParagraph"/>
        <w:ind w:left="28"/>
        <w:rPr>
          <w:rFonts w:ascii="Verdana" w:hAnsi="Verdana"/>
        </w:rPr>
      </w:pPr>
    </w:p>
    <w:p w14:paraId="189B4013" w14:textId="77777777" w:rsidR="004E4409" w:rsidRPr="004E4409" w:rsidRDefault="004E4409" w:rsidP="004E4409">
      <w:pPr>
        <w:pStyle w:val="ListParagraph"/>
        <w:ind w:left="28"/>
        <w:rPr>
          <w:rFonts w:ascii="Verdana" w:hAnsi="Verdana"/>
        </w:rPr>
      </w:pPr>
    </w:p>
    <w:p w14:paraId="16F5DA05" w14:textId="20A45D2D" w:rsidR="004E4409" w:rsidRPr="004E4409" w:rsidRDefault="00D35994" w:rsidP="004E4409">
      <w:pPr>
        <w:pStyle w:val="ListParagraph"/>
        <w:ind w:left="28"/>
        <w:rPr>
          <w:rFonts w:ascii="Verdana" w:hAnsi="Verdana"/>
        </w:rPr>
      </w:pPr>
      <w:r>
        <w:rPr>
          <w:rFonts w:ascii="Verdana" w:hAnsi="Verdana"/>
        </w:rPr>
        <w:t>Signature ……………………………………………………………</w:t>
      </w:r>
      <w:r>
        <w:rPr>
          <w:rFonts w:ascii="Verdana" w:hAnsi="Verdana"/>
        </w:rPr>
        <w:tab/>
        <w:t>Date …………………………………………………………….</w:t>
      </w:r>
    </w:p>
    <w:p w14:paraId="70B99F5F" w14:textId="77777777" w:rsidR="004E4409" w:rsidRPr="004E4409" w:rsidRDefault="004E4409" w:rsidP="004E4409">
      <w:pPr>
        <w:pStyle w:val="ListParagraph"/>
        <w:ind w:left="28"/>
        <w:rPr>
          <w:rFonts w:ascii="Verdana" w:hAnsi="Verdana"/>
        </w:rPr>
      </w:pPr>
    </w:p>
    <w:p w14:paraId="1C23EA23" w14:textId="14519A2C" w:rsidR="004E4409" w:rsidRDefault="004E4409" w:rsidP="004E4409">
      <w:pPr>
        <w:pStyle w:val="ListParagraph"/>
        <w:ind w:left="28"/>
        <w:rPr>
          <w:rFonts w:ascii="Verdana" w:hAnsi="Verdana"/>
          <w:b/>
          <w:bCs/>
          <w:u w:val="single"/>
        </w:rPr>
      </w:pPr>
      <w:r w:rsidRPr="00D35994">
        <w:rPr>
          <w:rFonts w:ascii="Verdana" w:hAnsi="Verdana"/>
          <w:b/>
          <w:bCs/>
          <w:u w:val="single"/>
        </w:rPr>
        <w:t>Note</w:t>
      </w:r>
    </w:p>
    <w:p w14:paraId="199457B0" w14:textId="77777777" w:rsidR="00D35994" w:rsidRPr="00D35994" w:rsidRDefault="00D35994" w:rsidP="004E4409">
      <w:pPr>
        <w:pStyle w:val="ListParagraph"/>
        <w:ind w:left="28"/>
        <w:rPr>
          <w:rFonts w:ascii="Verdana" w:hAnsi="Verdana"/>
          <w:b/>
          <w:bCs/>
          <w:u w:val="single"/>
        </w:rPr>
      </w:pPr>
    </w:p>
    <w:p w14:paraId="4E625645" w14:textId="4B737FEA" w:rsidR="00FF1906" w:rsidRPr="00FF1906" w:rsidRDefault="001E5E15" w:rsidP="00705C7E">
      <w:pPr>
        <w:spacing w:after="0" w:line="240" w:lineRule="auto"/>
        <w:ind w:left="28"/>
        <w:jc w:val="both"/>
        <w:rPr>
          <w:rFonts w:ascii="Verdana" w:hAnsi="Verdana"/>
          <w:b/>
          <w:bCs/>
          <w:sz w:val="20"/>
          <w:szCs w:val="20"/>
          <w:lang w:val="en-GB"/>
        </w:rPr>
      </w:pPr>
      <w:r>
        <w:rPr>
          <w:rFonts w:ascii="Verdana" w:hAnsi="Verdana"/>
          <w:sz w:val="20"/>
          <w:szCs w:val="20"/>
          <w:lang w:val="en-GB"/>
        </w:rPr>
        <w:t>O</w:t>
      </w:r>
      <w:r w:rsidR="00FF1906" w:rsidRPr="00FF1906">
        <w:rPr>
          <w:rFonts w:ascii="Verdana" w:hAnsi="Verdana"/>
          <w:sz w:val="20"/>
          <w:szCs w:val="20"/>
          <w:lang w:val="en-GB"/>
        </w:rPr>
        <w:t xml:space="preserve">nce completed and signed by the shareholder </w:t>
      </w:r>
      <w:r w:rsidR="00C75517">
        <w:rPr>
          <w:rFonts w:ascii="Verdana" w:hAnsi="Verdana"/>
          <w:sz w:val="20"/>
          <w:szCs w:val="20"/>
          <w:lang w:val="en-GB"/>
        </w:rPr>
        <w:t xml:space="preserve">or the appointed proxy (according to the case) </w:t>
      </w:r>
      <w:r w:rsidR="00FF1906" w:rsidRPr="00FF1906">
        <w:rPr>
          <w:rFonts w:ascii="Verdana" w:hAnsi="Verdana"/>
          <w:sz w:val="20"/>
          <w:szCs w:val="20"/>
          <w:lang w:val="en-GB"/>
        </w:rPr>
        <w:t>should be sent to</w:t>
      </w:r>
      <w:r w:rsidR="00FF1906" w:rsidRPr="00FF1906">
        <w:rPr>
          <w:rFonts w:ascii="Verdana" w:hAnsi="Verdana"/>
          <w:sz w:val="20"/>
          <w:szCs w:val="20"/>
          <w:lang w:val="el-GR"/>
        </w:rPr>
        <w:t xml:space="preserve"> </w:t>
      </w:r>
      <w:r w:rsidR="00FF1906" w:rsidRPr="00FF1906">
        <w:rPr>
          <w:rFonts w:ascii="Verdana" w:hAnsi="Verdana"/>
          <w:sz w:val="20"/>
          <w:szCs w:val="20"/>
        </w:rPr>
        <w:t xml:space="preserve">the email address </w:t>
      </w:r>
      <w:hyperlink r:id="rId9" w:history="1">
        <w:r w:rsidR="00FF1906" w:rsidRPr="00FF1906">
          <w:rPr>
            <w:rStyle w:val="Hyperlink"/>
            <w:rFonts w:ascii="Verdana" w:hAnsi="Verdana"/>
            <w:sz w:val="20"/>
            <w:szCs w:val="20"/>
          </w:rPr>
          <w:t>investorsrelations@prime-tel.com</w:t>
        </w:r>
      </w:hyperlink>
      <w:r w:rsidR="00FF1906" w:rsidRPr="00FF1906">
        <w:rPr>
          <w:rFonts w:ascii="Verdana" w:hAnsi="Verdana"/>
          <w:sz w:val="20"/>
          <w:szCs w:val="20"/>
          <w:u w:val="single"/>
          <w:lang w:val="el-GR"/>
        </w:rPr>
        <w:t xml:space="preserve"> </w:t>
      </w:r>
      <w:r w:rsidR="00FF1906" w:rsidRPr="00FF1906">
        <w:rPr>
          <w:rFonts w:ascii="Verdana" w:hAnsi="Verdana"/>
          <w:sz w:val="20"/>
          <w:szCs w:val="20"/>
          <w:u w:val="single"/>
        </w:rPr>
        <w:t>or to fax no. 22 355551</w:t>
      </w:r>
      <w:r w:rsidR="00FF1906" w:rsidRPr="00FF1906">
        <w:rPr>
          <w:rFonts w:ascii="Verdana" w:hAnsi="Verdana"/>
          <w:sz w:val="20"/>
          <w:szCs w:val="20"/>
        </w:rPr>
        <w:t xml:space="preserve"> </w:t>
      </w:r>
      <w:r w:rsidR="00FF1906" w:rsidRPr="00FF1906">
        <w:rPr>
          <w:rFonts w:ascii="Verdana" w:hAnsi="Verdana"/>
          <w:sz w:val="20"/>
          <w:szCs w:val="20"/>
          <w:u w:val="single"/>
        </w:rPr>
        <w:t xml:space="preserve">and subsequently the original </w:t>
      </w:r>
      <w:r w:rsidR="00FF1906" w:rsidRPr="00FF1906">
        <w:rPr>
          <w:rFonts w:ascii="Verdana" w:hAnsi="Verdana"/>
          <w:sz w:val="20"/>
          <w:szCs w:val="20"/>
        </w:rPr>
        <w:t>should be deposited</w:t>
      </w:r>
      <w:r w:rsidR="00FF1906" w:rsidRPr="00FF1906">
        <w:rPr>
          <w:rFonts w:ascii="Verdana" w:hAnsi="Verdana"/>
          <w:sz w:val="20"/>
          <w:szCs w:val="20"/>
          <w:lang w:val="el-GR"/>
        </w:rPr>
        <w:t xml:space="preserve"> </w:t>
      </w:r>
      <w:r w:rsidR="00FF1906" w:rsidRPr="00FF1906">
        <w:rPr>
          <w:rFonts w:ascii="Verdana" w:hAnsi="Verdana"/>
          <w:sz w:val="20"/>
          <w:szCs w:val="20"/>
          <w:lang w:val="en-GB"/>
        </w:rPr>
        <w:t>at least 48 hours before the time set for the AGM</w:t>
      </w:r>
      <w:r w:rsidR="00FF1906" w:rsidRPr="00FF1906">
        <w:rPr>
          <w:rFonts w:ascii="Verdana" w:hAnsi="Verdana"/>
          <w:sz w:val="20"/>
          <w:szCs w:val="20"/>
          <w:lang w:val="el-GR"/>
        </w:rPr>
        <w:t xml:space="preserve"> </w:t>
      </w:r>
      <w:r w:rsidR="00FF1906" w:rsidRPr="00FF1906">
        <w:rPr>
          <w:rFonts w:ascii="Verdana" w:hAnsi="Verdana"/>
          <w:sz w:val="20"/>
          <w:szCs w:val="20"/>
        </w:rPr>
        <w:t>at the Company’s Registered Office at OMONIAS 141, MARITIME CENTRE, 3045 LIMASSOL</w:t>
      </w:r>
      <w:r w:rsidR="00FF1906" w:rsidRPr="00FF1906">
        <w:rPr>
          <w:rFonts w:ascii="Verdana" w:hAnsi="Verdana"/>
          <w:sz w:val="20"/>
          <w:szCs w:val="20"/>
          <w:lang w:val="en-GB"/>
        </w:rPr>
        <w:t>.</w:t>
      </w:r>
    </w:p>
    <w:p w14:paraId="28DA067A" w14:textId="564273D3" w:rsidR="004E4409" w:rsidRPr="00D35994" w:rsidRDefault="004E4409" w:rsidP="00FF1906">
      <w:pPr>
        <w:ind w:left="28"/>
        <w:jc w:val="both"/>
        <w:rPr>
          <w:rFonts w:ascii="Verdana" w:hAnsi="Verdana"/>
          <w:sz w:val="20"/>
          <w:szCs w:val="20"/>
        </w:rPr>
      </w:pPr>
    </w:p>
    <w:sectPr w:rsidR="004E4409" w:rsidRPr="00D35994" w:rsidSect="00CB595A">
      <w:headerReference w:type="default" r:id="rId10"/>
      <w:footerReference w:type="default" r:id="rId11"/>
      <w:pgSz w:w="11906" w:h="16838" w:code="9"/>
      <w:pgMar w:top="1985" w:right="991"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45EE21D" w14:textId="77777777" w:rsidR="00DE53CE" w:rsidRDefault="00DE53CE" w:rsidP="009932A6">
      <w:pPr>
        <w:spacing w:after="0" w:line="240" w:lineRule="auto"/>
      </w:pPr>
      <w:r>
        <w:separator/>
      </w:r>
    </w:p>
  </w:endnote>
  <w:endnote w:type="continuationSeparator" w:id="0">
    <w:p w14:paraId="315D32E4" w14:textId="77777777" w:rsidR="00DE53CE" w:rsidRDefault="00DE53CE" w:rsidP="009932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0002A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Calibri Light">
    <w:panose1 w:val="020F0302020204030204"/>
    <w:charset w:val="A1"/>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7C971D" w14:textId="77777777" w:rsidR="0097503E" w:rsidRPr="009932A6" w:rsidRDefault="0097503E">
    <w:pPr>
      <w:pStyle w:val="Footer"/>
      <w:rPr>
        <w:rFonts w:ascii="Arial" w:hAnsi="Arial" w:cs="Arial"/>
        <w:sz w:val="18"/>
        <w:szCs w:val="18"/>
      </w:rPr>
    </w:pPr>
    <w:r w:rsidRPr="009932A6">
      <w:rPr>
        <w:rFonts w:ascii="Arial" w:hAnsi="Arial" w:cs="Arial"/>
        <w:sz w:val="18"/>
        <w:szCs w:val="18"/>
      </w:rPr>
      <w:t>The Maritime Centre, 141 Omonia Avenue, 3045 Limassol, Cyprus  /  +357 25 867000  /  primetel.com.cy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548064" w14:textId="77777777" w:rsidR="00DE53CE" w:rsidRDefault="00DE53CE" w:rsidP="009932A6">
      <w:pPr>
        <w:spacing w:after="0" w:line="240" w:lineRule="auto"/>
      </w:pPr>
      <w:r>
        <w:separator/>
      </w:r>
    </w:p>
  </w:footnote>
  <w:footnote w:type="continuationSeparator" w:id="0">
    <w:p w14:paraId="7AC6C18C" w14:textId="77777777" w:rsidR="00DE53CE" w:rsidRDefault="00DE53CE" w:rsidP="009932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5774EA" w14:textId="77777777" w:rsidR="0097503E" w:rsidRPr="009932A6" w:rsidRDefault="0097503E" w:rsidP="009932A6">
    <w:pPr>
      <w:pStyle w:val="Header"/>
      <w:ind w:left="-540"/>
    </w:pPr>
    <w:r>
      <w:rPr>
        <w:noProof/>
      </w:rPr>
      <w:drawing>
        <wp:inline distT="0" distB="0" distL="0" distR="0" wp14:anchorId="2E4EB451" wp14:editId="1C6849BD">
          <wp:extent cx="1735015" cy="428467"/>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RIMETEL_LOGO_72Blk.png"/>
                  <pic:cNvPicPr/>
                </pic:nvPicPr>
                <pic:blipFill>
                  <a:blip r:embed="rId1">
                    <a:extLst>
                      <a:ext uri="{28A0092B-C50C-407E-A947-70E740481C1C}">
                        <a14:useLocalDpi xmlns:a14="http://schemas.microsoft.com/office/drawing/2010/main" val="0"/>
                      </a:ext>
                    </a:extLst>
                  </a:blip>
                  <a:stretch>
                    <a:fillRect/>
                  </a:stretch>
                </pic:blipFill>
                <pic:spPr>
                  <a:xfrm>
                    <a:off x="0" y="0"/>
                    <a:ext cx="1879316" cy="46410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4E1550"/>
    <w:multiLevelType w:val="hybridMultilevel"/>
    <w:tmpl w:val="DD2C83B8"/>
    <w:lvl w:ilvl="0" w:tplc="0408000F">
      <w:start w:val="1"/>
      <w:numFmt w:val="decimal"/>
      <w:lvlText w:val="%1."/>
      <w:lvlJc w:val="left"/>
      <w:pPr>
        <w:ind w:left="720" w:hanging="360"/>
      </w:pPr>
    </w:lvl>
    <w:lvl w:ilvl="1" w:tplc="0F9A0222">
      <w:start w:val="1"/>
      <w:numFmt w:val="lowerLetter"/>
      <w:lvlText w:val="%2."/>
      <w:lvlJc w:val="left"/>
      <w:pPr>
        <w:ind w:left="1353" w:hanging="360"/>
      </w:pPr>
      <w:rPr>
        <w:b w:val="0"/>
        <w:bCs w:val="0"/>
      </w:r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1CE065B0"/>
    <w:multiLevelType w:val="hybridMultilevel"/>
    <w:tmpl w:val="E1A621F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561941FD"/>
    <w:multiLevelType w:val="hybridMultilevel"/>
    <w:tmpl w:val="B07AEC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bcwMTEwsTQyMTCyNDJW0lEKTi0uzszPAykwrAUATOHV1ywAAAA="/>
  </w:docVars>
  <w:rsids>
    <w:rsidRoot w:val="00FD3C6B"/>
    <w:rsid w:val="00052F8D"/>
    <w:rsid w:val="00070EC5"/>
    <w:rsid w:val="00154A1E"/>
    <w:rsid w:val="001B5A07"/>
    <w:rsid w:val="001E5E15"/>
    <w:rsid w:val="002D0774"/>
    <w:rsid w:val="00397A25"/>
    <w:rsid w:val="004E4409"/>
    <w:rsid w:val="00514DDF"/>
    <w:rsid w:val="005A72C5"/>
    <w:rsid w:val="00604A7F"/>
    <w:rsid w:val="0068372D"/>
    <w:rsid w:val="006B1E8E"/>
    <w:rsid w:val="006B4897"/>
    <w:rsid w:val="00705C7E"/>
    <w:rsid w:val="00727EBA"/>
    <w:rsid w:val="00774A61"/>
    <w:rsid w:val="008B0013"/>
    <w:rsid w:val="0097503E"/>
    <w:rsid w:val="009932A6"/>
    <w:rsid w:val="00993379"/>
    <w:rsid w:val="009B7A2F"/>
    <w:rsid w:val="00A05B03"/>
    <w:rsid w:val="00A61F8F"/>
    <w:rsid w:val="00AE677C"/>
    <w:rsid w:val="00BC3D59"/>
    <w:rsid w:val="00BE66B1"/>
    <w:rsid w:val="00C75517"/>
    <w:rsid w:val="00CA7DC9"/>
    <w:rsid w:val="00CB595A"/>
    <w:rsid w:val="00D077A8"/>
    <w:rsid w:val="00D35994"/>
    <w:rsid w:val="00D551AC"/>
    <w:rsid w:val="00D916B5"/>
    <w:rsid w:val="00DE53CE"/>
    <w:rsid w:val="00F91A35"/>
    <w:rsid w:val="00FA6554"/>
    <w:rsid w:val="00FA6D7B"/>
    <w:rsid w:val="00FC6093"/>
    <w:rsid w:val="00FD3C6B"/>
    <w:rsid w:val="00FF19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F63D98"/>
  <w15:chartTrackingRefBased/>
  <w15:docId w15:val="{5444B15C-5AEB-49C2-A3A2-90C14DBE4E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932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932A6"/>
  </w:style>
  <w:style w:type="paragraph" w:styleId="Footer">
    <w:name w:val="footer"/>
    <w:basedOn w:val="Normal"/>
    <w:link w:val="FooterChar"/>
    <w:uiPriority w:val="99"/>
    <w:unhideWhenUsed/>
    <w:rsid w:val="009932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32A6"/>
  </w:style>
  <w:style w:type="paragraph" w:styleId="ListParagraph">
    <w:name w:val="List Paragraph"/>
    <w:basedOn w:val="Normal"/>
    <w:uiPriority w:val="34"/>
    <w:qFormat/>
    <w:rsid w:val="00D551AC"/>
    <w:pPr>
      <w:spacing w:after="0" w:line="240" w:lineRule="auto"/>
      <w:ind w:left="720"/>
    </w:pPr>
    <w:rPr>
      <w:rFonts w:ascii="Times New Roman" w:eastAsia="Times New Roman" w:hAnsi="Times New Roman" w:cs="Times New Roman"/>
      <w:sz w:val="20"/>
      <w:szCs w:val="20"/>
    </w:rPr>
  </w:style>
  <w:style w:type="character" w:styleId="Hyperlink">
    <w:name w:val="Hyperlink"/>
    <w:basedOn w:val="DefaultParagraphFont"/>
    <w:uiPriority w:val="99"/>
    <w:unhideWhenUsed/>
    <w:rsid w:val="00F91A35"/>
    <w:rPr>
      <w:color w:val="0563C1" w:themeColor="hyperlink"/>
      <w:u w:val="single"/>
    </w:rPr>
  </w:style>
  <w:style w:type="character" w:styleId="UnresolvedMention">
    <w:name w:val="Unresolved Mention"/>
    <w:basedOn w:val="DefaultParagraphFont"/>
    <w:uiPriority w:val="99"/>
    <w:semiHidden/>
    <w:unhideWhenUsed/>
    <w:rsid w:val="00F91A35"/>
    <w:rPr>
      <w:color w:val="605E5C"/>
      <w:shd w:val="clear" w:color="auto" w:fill="E1DFDD"/>
    </w:rPr>
  </w:style>
  <w:style w:type="paragraph" w:styleId="Title">
    <w:name w:val="Title"/>
    <w:basedOn w:val="Normal"/>
    <w:next w:val="Subtitle"/>
    <w:link w:val="TitleChar"/>
    <w:qFormat/>
    <w:rsid w:val="00CB595A"/>
    <w:pPr>
      <w:suppressAutoHyphens/>
      <w:spacing w:after="0" w:line="240" w:lineRule="auto"/>
      <w:jc w:val="center"/>
    </w:pPr>
    <w:rPr>
      <w:rFonts w:ascii="Arial" w:eastAsia="Times New Roman" w:hAnsi="Arial" w:cs="Arial"/>
      <w:b/>
      <w:bCs/>
      <w:kern w:val="1"/>
      <w:sz w:val="24"/>
      <w:szCs w:val="24"/>
      <w:u w:val="single"/>
      <w:lang w:eastAsia="ar-SA"/>
    </w:rPr>
  </w:style>
  <w:style w:type="character" w:customStyle="1" w:styleId="TitleChar">
    <w:name w:val="Title Char"/>
    <w:basedOn w:val="DefaultParagraphFont"/>
    <w:link w:val="Title"/>
    <w:rsid w:val="00CB595A"/>
    <w:rPr>
      <w:rFonts w:ascii="Arial" w:eastAsia="Times New Roman" w:hAnsi="Arial" w:cs="Arial"/>
      <w:b/>
      <w:bCs/>
      <w:kern w:val="1"/>
      <w:sz w:val="24"/>
      <w:szCs w:val="24"/>
      <w:u w:val="single"/>
      <w:lang w:eastAsia="ar-SA"/>
    </w:rPr>
  </w:style>
  <w:style w:type="paragraph" w:customStyle="1" w:styleId="NormalArial">
    <w:name w:val="Normal + Arial"/>
    <w:aliases w:val="12 pt,Black,Character scale: 100%,Condensed by  0.55 pt + 12 pt..."/>
    <w:basedOn w:val="Normal"/>
    <w:rsid w:val="00CB595A"/>
    <w:pPr>
      <w:widowControl w:val="0"/>
      <w:shd w:val="clear" w:color="auto" w:fill="FFFFFF"/>
      <w:autoSpaceDE w:val="0"/>
      <w:autoSpaceDN w:val="0"/>
      <w:adjustRightInd w:val="0"/>
      <w:spacing w:after="0" w:line="240" w:lineRule="auto"/>
      <w:ind w:left="130"/>
      <w:jc w:val="center"/>
    </w:pPr>
    <w:rPr>
      <w:rFonts w:ascii="Arial" w:eastAsia="Times New Roman" w:hAnsi="Arial" w:cs="Arial"/>
      <w:b/>
      <w:bCs/>
      <w:color w:val="000000"/>
      <w:w w:val="86"/>
      <w:sz w:val="32"/>
      <w:szCs w:val="32"/>
    </w:rPr>
  </w:style>
  <w:style w:type="paragraph" w:styleId="Subtitle">
    <w:name w:val="Subtitle"/>
    <w:basedOn w:val="Normal"/>
    <w:next w:val="Normal"/>
    <w:link w:val="SubtitleChar"/>
    <w:uiPriority w:val="11"/>
    <w:qFormat/>
    <w:rsid w:val="00CB595A"/>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CB595A"/>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vestorsrelations@prime-te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nvestorsrelations@prime-te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8B490C-CC85-49FD-879A-CE235431AF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7</Pages>
  <Words>2028</Words>
  <Characters>10957</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primetel</vt:lpstr>
    </vt:vector>
  </TitlesOfParts>
  <Company/>
  <LinksUpToDate>false</LinksUpToDate>
  <CharactersWithSpaces>12960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primetel</dc:title>
  <dc:subject/>
  <dc:creator>primetel</dc:creator>
  <cp:keywords/>
  <dc:description/>
  <cp:lastModifiedBy>Constantinos Tsangaris</cp:lastModifiedBy>
  <cp:revision>10</cp:revision>
  <dcterms:created xsi:type="dcterms:W3CDTF">2020-12-07T10:40:00Z</dcterms:created>
  <dcterms:modified xsi:type="dcterms:W3CDTF">2020-12-07T13:24:00Z</dcterms:modified>
</cp:coreProperties>
</file>